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9B9" w:rsidRPr="00CA42DA" w:rsidRDefault="00C70786">
      <w:pPr>
        <w:rPr>
          <w:sz w:val="24"/>
          <w:szCs w:val="24"/>
        </w:rPr>
      </w:pPr>
      <w:r w:rsidRPr="003E526E">
        <w:rPr>
          <w:b/>
          <w:sz w:val="28"/>
          <w:szCs w:val="24"/>
        </w:rPr>
        <w:t>Ve</w:t>
      </w:r>
      <w:r w:rsidR="001C1F47">
        <w:rPr>
          <w:b/>
          <w:sz w:val="28"/>
          <w:szCs w:val="24"/>
        </w:rPr>
        <w:t>rslag studiedag 30 november 2018, Melle</w:t>
      </w:r>
    </w:p>
    <w:p w:rsidR="00CA42DA" w:rsidRPr="00CA42DA" w:rsidRDefault="00CA42DA" w:rsidP="00CA42DA">
      <w:pPr>
        <w:rPr>
          <w:i/>
          <w:iCs/>
          <w:color w:val="548235"/>
          <w:sz w:val="36"/>
          <w:szCs w:val="36"/>
        </w:rPr>
      </w:pPr>
      <w:r w:rsidRPr="00CA42DA">
        <w:rPr>
          <w:i/>
          <w:iCs/>
          <w:color w:val="548235"/>
          <w:sz w:val="36"/>
          <w:szCs w:val="36"/>
        </w:rPr>
        <w:t>Kijken vanuit het landbouwsysteem naar veredeling</w:t>
      </w:r>
    </w:p>
    <w:p w:rsidR="00CA42DA" w:rsidRDefault="00CA42DA" w:rsidP="00CA42DA">
      <w:pPr>
        <w:rPr>
          <w:i/>
          <w:iCs/>
          <w:color w:val="548235"/>
          <w:sz w:val="28"/>
          <w:szCs w:val="28"/>
        </w:rPr>
      </w:pPr>
      <w:r w:rsidRPr="00CA42DA">
        <w:rPr>
          <w:i/>
          <w:iCs/>
          <w:color w:val="548235"/>
          <w:sz w:val="28"/>
          <w:szCs w:val="28"/>
        </w:rPr>
        <w:t>Of hoe werken we aan veerkrachtige en vitale rassen?</w:t>
      </w:r>
    </w:p>
    <w:p w:rsidR="00CA42DA" w:rsidRDefault="00CA42DA" w:rsidP="00CA42DA">
      <w:pPr>
        <w:rPr>
          <w:color w:val="000000"/>
          <w:sz w:val="24"/>
          <w:szCs w:val="24"/>
          <w:lang w:eastAsia="nl-BE"/>
        </w:rPr>
      </w:pPr>
      <w:r w:rsidRPr="00CA42DA">
        <w:rPr>
          <w:color w:val="000000"/>
          <w:sz w:val="24"/>
          <w:szCs w:val="24"/>
          <w:lang w:eastAsia="nl-BE"/>
        </w:rPr>
        <w:t>Georg</w:t>
      </w:r>
      <w:r>
        <w:rPr>
          <w:color w:val="000000"/>
          <w:sz w:val="24"/>
          <w:szCs w:val="24"/>
          <w:lang w:eastAsia="nl-BE"/>
        </w:rPr>
        <w:t>a</w:t>
      </w:r>
      <w:r w:rsidRPr="00CA42DA">
        <w:rPr>
          <w:color w:val="000000"/>
          <w:sz w:val="24"/>
          <w:szCs w:val="24"/>
          <w:lang w:eastAsia="nl-BE"/>
        </w:rPr>
        <w:t>n</w:t>
      </w:r>
      <w:r>
        <w:rPr>
          <w:color w:val="000000"/>
          <w:sz w:val="24"/>
          <w:szCs w:val="24"/>
          <w:lang w:eastAsia="nl-BE"/>
        </w:rPr>
        <w:t>iseerd door de VZW Vitale Rassen (voordien Netwerk Zelf Zaden Telen) en ondersteund door Stichting Zaadgoed NL .</w:t>
      </w:r>
    </w:p>
    <w:p w:rsidR="00CA42DA" w:rsidRPr="00CA42DA" w:rsidRDefault="00CA42DA" w:rsidP="00CA42DA">
      <w:pPr>
        <w:rPr>
          <w:color w:val="000000"/>
          <w:sz w:val="24"/>
          <w:szCs w:val="24"/>
          <w:lang w:eastAsia="nl-BE"/>
        </w:rPr>
      </w:pPr>
      <w:r>
        <w:rPr>
          <w:color w:val="000000"/>
          <w:sz w:val="24"/>
          <w:szCs w:val="24"/>
          <w:lang w:eastAsia="nl-BE"/>
        </w:rPr>
        <w:t>Met een opkomst van een 40 mensen hebben we ons een dag lang verdiep</w:t>
      </w:r>
      <w:r w:rsidR="003E526E">
        <w:rPr>
          <w:color w:val="000000"/>
          <w:sz w:val="24"/>
          <w:szCs w:val="24"/>
          <w:lang w:eastAsia="nl-BE"/>
        </w:rPr>
        <w:t>t</w:t>
      </w:r>
      <w:r w:rsidR="00232FA6">
        <w:rPr>
          <w:color w:val="000000"/>
          <w:sz w:val="24"/>
          <w:szCs w:val="24"/>
          <w:lang w:eastAsia="nl-BE"/>
        </w:rPr>
        <w:t xml:space="preserve"> in het thema: ‘H</w:t>
      </w:r>
      <w:r>
        <w:rPr>
          <w:color w:val="000000"/>
          <w:sz w:val="24"/>
          <w:szCs w:val="24"/>
          <w:lang w:eastAsia="nl-BE"/>
        </w:rPr>
        <w:t xml:space="preserve">oe kunnen we landbouw en </w:t>
      </w:r>
      <w:r w:rsidR="00827344">
        <w:rPr>
          <w:color w:val="000000"/>
          <w:sz w:val="24"/>
          <w:szCs w:val="24"/>
          <w:lang w:eastAsia="nl-BE"/>
        </w:rPr>
        <w:t>planten</w:t>
      </w:r>
      <w:r>
        <w:rPr>
          <w:color w:val="000000"/>
          <w:sz w:val="24"/>
          <w:szCs w:val="24"/>
          <w:lang w:eastAsia="nl-BE"/>
        </w:rPr>
        <w:t>veredeling terug verbinden</w:t>
      </w:r>
      <w:r w:rsidR="00232FA6">
        <w:rPr>
          <w:color w:val="000000"/>
          <w:sz w:val="24"/>
          <w:szCs w:val="24"/>
          <w:lang w:eastAsia="nl-BE"/>
        </w:rPr>
        <w:t>?’</w:t>
      </w:r>
    </w:p>
    <w:p w:rsidR="00CA42DA" w:rsidRDefault="00CA42DA">
      <w:r w:rsidRPr="00CA42DA">
        <w:rPr>
          <w:noProof/>
          <w:lang w:val="en-US"/>
        </w:rPr>
        <w:drawing>
          <wp:inline distT="0" distB="0" distL="0" distR="0">
            <wp:extent cx="5760720" cy="3839210"/>
            <wp:effectExtent l="0" t="0" r="0" b="8890"/>
            <wp:docPr id="1" name="Afbeelding 1" descr="C:\Users\Gebruiker\Pictures\ZAADTEELT GREET\2018 studiedag veredeling vanuit het landbouwsysteem\IMG_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ZAADTEELT GREET\2018 studiedag veredeling vanuit het landbouwsysteem\IMG_568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rsidR="00C70786" w:rsidRDefault="00CA42DA">
      <w:r>
        <w:t>Dit deden we in de voormiddag aan de hand van een aantal presentaties.</w:t>
      </w:r>
    </w:p>
    <w:p w:rsidR="00A7185B" w:rsidRDefault="00A7185B" w:rsidP="003E526E">
      <w:pPr>
        <w:jc w:val="both"/>
        <w:rPr>
          <w:i/>
          <w:color w:val="538135" w:themeColor="accent6" w:themeShade="BF"/>
          <w:sz w:val="32"/>
          <w:szCs w:val="32"/>
        </w:rPr>
      </w:pPr>
    </w:p>
    <w:p w:rsidR="001C1F47" w:rsidRDefault="003E526E" w:rsidP="003E526E">
      <w:pPr>
        <w:jc w:val="both"/>
      </w:pPr>
      <w:r w:rsidRPr="00827344">
        <w:rPr>
          <w:i/>
          <w:color w:val="538135" w:themeColor="accent6" w:themeShade="BF"/>
          <w:sz w:val="32"/>
          <w:szCs w:val="32"/>
        </w:rPr>
        <w:t>V</w:t>
      </w:r>
      <w:r w:rsidR="00CA42DA" w:rsidRPr="00827344">
        <w:rPr>
          <w:i/>
          <w:color w:val="538135" w:themeColor="accent6" w:themeShade="BF"/>
          <w:sz w:val="32"/>
          <w:szCs w:val="32"/>
        </w:rPr>
        <w:t>erwelkoming</w:t>
      </w:r>
      <w:r>
        <w:t xml:space="preserve">        </w:t>
      </w:r>
      <w:r w:rsidR="001C1F47">
        <w:tab/>
      </w:r>
      <w:r w:rsidR="001C1F47">
        <w:br/>
      </w:r>
      <w:r w:rsidR="00CA42DA" w:rsidRPr="003E526E">
        <w:rPr>
          <w:i/>
        </w:rPr>
        <w:t xml:space="preserve">door Greet Lambrecht, bio-tuinder op Akelei Schriek en trekker van </w:t>
      </w:r>
      <w:r w:rsidR="001C1F47">
        <w:rPr>
          <w:i/>
        </w:rPr>
        <w:t>vzw Vitale Rassen</w:t>
      </w:r>
      <w:r w:rsidR="00827344">
        <w:t xml:space="preserve">. </w:t>
      </w:r>
    </w:p>
    <w:p w:rsidR="00914B98" w:rsidRDefault="00CD2819" w:rsidP="003E526E">
      <w:pPr>
        <w:jc w:val="both"/>
      </w:pPr>
      <w:r>
        <w:t>Er klonk een oproep aan</w:t>
      </w:r>
      <w:r w:rsidR="00CA42DA">
        <w:t xml:space="preserve"> de boer</w:t>
      </w:r>
      <w:r>
        <w:t>en</w:t>
      </w:r>
      <w:r w:rsidR="003E526E">
        <w:t>/</w:t>
      </w:r>
      <w:r w:rsidR="00CA42DA">
        <w:t>tuinder</w:t>
      </w:r>
      <w:r>
        <w:t xml:space="preserve">s in de zaal om </w:t>
      </w:r>
      <w:r w:rsidR="00CA42DA">
        <w:t>het vermeerderings-, veredelings- en selectieverhaal</w:t>
      </w:r>
      <w:r>
        <w:t xml:space="preserve"> terug een plaats te geven op het bedrijf</w:t>
      </w:r>
      <w:r w:rsidR="00CA42DA">
        <w:t xml:space="preserve">. </w:t>
      </w:r>
      <w:r w:rsidR="00E47A51">
        <w:t>Selecties aangepast aan de lokale omstandigheden kunnen een meerwaarde bieden bij het werken aan een vitaal en veerkrachtig landbouwsysteem. Da</w:t>
      </w:r>
      <w:r w:rsidR="003E526E">
        <w:t>t het kan</w:t>
      </w:r>
      <w:r w:rsidR="00232FA6">
        <w:t>,</w:t>
      </w:r>
      <w:r w:rsidR="003E526E">
        <w:t xml:space="preserve"> </w:t>
      </w:r>
      <w:r w:rsidR="00232FA6">
        <w:t xml:space="preserve">illustreerde Greet </w:t>
      </w:r>
      <w:r>
        <w:t>v</w:t>
      </w:r>
      <w:r w:rsidR="00E47A51">
        <w:t xml:space="preserve">anuit de </w:t>
      </w:r>
      <w:r>
        <w:t>30 jaren ervaring</w:t>
      </w:r>
      <w:r w:rsidR="00E47A51">
        <w:t xml:space="preserve"> </w:t>
      </w:r>
      <w:r>
        <w:t>op Akelei.</w:t>
      </w:r>
    </w:p>
    <w:p w:rsidR="00A7185B" w:rsidRDefault="00A7185B">
      <w:pPr>
        <w:rPr>
          <w:rFonts w:eastAsiaTheme="majorEastAsia" w:cstheme="minorHAnsi"/>
          <w:i/>
          <w:color w:val="538135" w:themeColor="accent6" w:themeShade="BF"/>
          <w:kern w:val="24"/>
          <w:sz w:val="32"/>
          <w:szCs w:val="32"/>
          <w:lang w:val="nl-NL"/>
        </w:rPr>
      </w:pPr>
    </w:p>
    <w:p w:rsidR="00A7185B" w:rsidRDefault="00A7185B">
      <w:pPr>
        <w:rPr>
          <w:rFonts w:eastAsiaTheme="majorEastAsia" w:cstheme="minorHAnsi"/>
          <w:i/>
          <w:color w:val="538135" w:themeColor="accent6" w:themeShade="BF"/>
          <w:kern w:val="24"/>
          <w:sz w:val="32"/>
          <w:szCs w:val="32"/>
          <w:lang w:val="nl-NL"/>
        </w:rPr>
      </w:pPr>
    </w:p>
    <w:p w:rsidR="00914B98" w:rsidRDefault="00827344">
      <w:pPr>
        <w:rPr>
          <w:rFonts w:eastAsiaTheme="majorEastAsia" w:cstheme="minorHAnsi"/>
          <w:kern w:val="24"/>
          <w:sz w:val="24"/>
          <w:szCs w:val="24"/>
          <w:lang w:val="nl-NL"/>
        </w:rPr>
      </w:pPr>
      <w:r>
        <w:rPr>
          <w:rFonts w:eastAsiaTheme="majorEastAsia" w:cstheme="minorHAnsi"/>
          <w:i/>
          <w:color w:val="538135" w:themeColor="accent6" w:themeShade="BF"/>
          <w:kern w:val="24"/>
          <w:sz w:val="32"/>
          <w:szCs w:val="32"/>
          <w:lang w:val="nl-NL"/>
        </w:rPr>
        <w:lastRenderedPageBreak/>
        <w:t>1</w:t>
      </w:r>
      <w:r w:rsidRPr="00827344">
        <w:rPr>
          <w:rFonts w:eastAsiaTheme="majorEastAsia" w:cstheme="minorHAnsi"/>
          <w:i/>
          <w:color w:val="538135" w:themeColor="accent6" w:themeShade="BF"/>
          <w:kern w:val="24"/>
          <w:sz w:val="32"/>
          <w:szCs w:val="32"/>
          <w:vertAlign w:val="superscript"/>
          <w:lang w:val="nl-NL"/>
        </w:rPr>
        <w:t>e</w:t>
      </w:r>
      <w:r>
        <w:rPr>
          <w:rFonts w:eastAsiaTheme="majorEastAsia" w:cstheme="minorHAnsi"/>
          <w:i/>
          <w:color w:val="538135" w:themeColor="accent6" w:themeShade="BF"/>
          <w:kern w:val="24"/>
          <w:sz w:val="32"/>
          <w:szCs w:val="32"/>
          <w:lang w:val="nl-NL"/>
        </w:rPr>
        <w:t xml:space="preserve"> presentatie: </w:t>
      </w:r>
      <w:r w:rsidR="00914B98" w:rsidRPr="00827344">
        <w:rPr>
          <w:rFonts w:eastAsiaTheme="majorEastAsia" w:cstheme="minorHAnsi"/>
          <w:i/>
          <w:color w:val="538135" w:themeColor="accent6" w:themeShade="BF"/>
          <w:kern w:val="24"/>
          <w:sz w:val="32"/>
          <w:szCs w:val="32"/>
          <w:lang w:val="nl-NL"/>
        </w:rPr>
        <w:t>Biologische veredeling</w:t>
      </w:r>
      <w:r w:rsidR="003E526E">
        <w:rPr>
          <w:rFonts w:eastAsiaTheme="majorEastAsia" w:cstheme="minorHAnsi"/>
          <w:i/>
          <w:color w:val="538135" w:themeColor="accent6" w:themeShade="BF"/>
          <w:kern w:val="24"/>
          <w:sz w:val="32"/>
          <w:szCs w:val="32"/>
          <w:lang w:val="nl-NL"/>
        </w:rPr>
        <w:t xml:space="preserve"> - </w:t>
      </w:r>
      <w:r w:rsidR="00914B98" w:rsidRPr="00827344">
        <w:rPr>
          <w:rFonts w:eastAsiaTheme="majorEastAsia" w:cstheme="minorHAnsi"/>
          <w:i/>
          <w:color w:val="538135" w:themeColor="accent6" w:themeShade="BF"/>
          <w:kern w:val="24"/>
          <w:sz w:val="32"/>
          <w:szCs w:val="32"/>
          <w:lang w:val="nl-NL"/>
        </w:rPr>
        <w:br/>
        <w:t>in breed perspectief op weg naar duurzaamheid</w:t>
      </w:r>
      <w:r>
        <w:rPr>
          <w:rFonts w:eastAsiaTheme="majorEastAsia" w:cstheme="minorHAnsi"/>
          <w:i/>
          <w:color w:val="538135" w:themeColor="accent6" w:themeShade="BF"/>
          <w:kern w:val="24"/>
          <w:sz w:val="32"/>
          <w:szCs w:val="32"/>
          <w:lang w:val="nl-NL"/>
        </w:rPr>
        <w:t xml:space="preserve"> </w:t>
      </w:r>
      <w:r w:rsidRPr="003E526E">
        <w:rPr>
          <w:rFonts w:eastAsiaTheme="majorEastAsia" w:cstheme="minorHAnsi"/>
          <w:i/>
          <w:kern w:val="24"/>
          <w:sz w:val="24"/>
          <w:szCs w:val="24"/>
          <w:lang w:val="nl-NL"/>
        </w:rPr>
        <w:t>door</w:t>
      </w:r>
      <w:r w:rsidRPr="003E526E">
        <w:rPr>
          <w:rFonts w:eastAsiaTheme="majorEastAsia" w:cstheme="minorHAnsi"/>
          <w:i/>
          <w:color w:val="538135" w:themeColor="accent6" w:themeShade="BF"/>
          <w:kern w:val="24"/>
          <w:sz w:val="32"/>
          <w:szCs w:val="32"/>
          <w:lang w:val="nl-NL"/>
        </w:rPr>
        <w:t xml:space="preserve"> </w:t>
      </w:r>
      <w:r w:rsidRPr="003E526E">
        <w:rPr>
          <w:rFonts w:eastAsiaTheme="majorEastAsia" w:cstheme="minorHAnsi"/>
          <w:i/>
          <w:kern w:val="24"/>
          <w:sz w:val="24"/>
          <w:szCs w:val="24"/>
          <w:lang w:val="nl-NL"/>
        </w:rPr>
        <w:t>Edwin Nuijten</w:t>
      </w:r>
      <w:r w:rsidR="001C1F47">
        <w:rPr>
          <w:rFonts w:eastAsiaTheme="majorEastAsia" w:cstheme="minorHAnsi"/>
          <w:i/>
          <w:kern w:val="24"/>
          <w:sz w:val="24"/>
          <w:szCs w:val="24"/>
          <w:lang w:val="nl-NL"/>
        </w:rPr>
        <w:t>,</w:t>
      </w:r>
      <w:r w:rsidRPr="003E526E">
        <w:rPr>
          <w:rFonts w:eastAsiaTheme="majorEastAsia" w:cstheme="minorHAnsi"/>
          <w:i/>
          <w:kern w:val="24"/>
          <w:sz w:val="24"/>
          <w:szCs w:val="24"/>
          <w:lang w:val="nl-NL"/>
        </w:rPr>
        <w:t xml:space="preserve"> NL</w:t>
      </w:r>
    </w:p>
    <w:p w:rsidR="00CD2819" w:rsidRDefault="00CD2819" w:rsidP="001C1F47">
      <w:pPr>
        <w:jc w:val="both"/>
      </w:pPr>
      <w:r>
        <w:t>Edwin is onderzoeker voor het Louis Bolk Instituut en heeft in verschillende projecten samengewerkt met</w:t>
      </w:r>
      <w:r w:rsidRPr="00E47A51">
        <w:t xml:space="preserve"> </w:t>
      </w:r>
      <w:r>
        <w:t xml:space="preserve">Edith Lammerts van Bueren, daarnaast is Edwin ook bestuurslid van de Stichting Zaadgoed NL. </w:t>
      </w:r>
    </w:p>
    <w:p w:rsidR="00CD2819" w:rsidRPr="00827344" w:rsidRDefault="00CD2819" w:rsidP="001C1F47">
      <w:pPr>
        <w:jc w:val="both"/>
        <w:rPr>
          <w:rFonts w:eastAsiaTheme="majorEastAsia" w:cstheme="minorHAnsi"/>
          <w:i/>
          <w:color w:val="538135" w:themeColor="accent6" w:themeShade="BF"/>
          <w:kern w:val="24"/>
          <w:sz w:val="32"/>
          <w:szCs w:val="32"/>
          <w:lang w:val="nl-NL"/>
        </w:rPr>
      </w:pPr>
      <w:r>
        <w:t xml:space="preserve">De vraag was of hij de veredeling terug in breed perspectief kon neerzetten. Waar veredeling nu opgesloten zit op het niveau van eigenschappen en genen, het terug </w:t>
      </w:r>
      <w:r w:rsidR="00C15E4E">
        <w:t xml:space="preserve">te </w:t>
      </w:r>
      <w:r>
        <w:t>plaatsen op het niveau van de plant</w:t>
      </w:r>
      <w:r w:rsidR="003E526E">
        <w:t xml:space="preserve"> en aansluitend het (landbouw-)</w:t>
      </w:r>
      <w:r>
        <w:t>systeemniveau.</w:t>
      </w:r>
    </w:p>
    <w:p w:rsidR="00EA19DE" w:rsidRPr="00827344" w:rsidRDefault="00EA19DE" w:rsidP="001C1F47">
      <w:pPr>
        <w:jc w:val="both"/>
        <w:rPr>
          <w:rFonts w:eastAsiaTheme="majorEastAsia" w:cstheme="minorHAnsi"/>
          <w:kern w:val="24"/>
          <w:sz w:val="24"/>
          <w:szCs w:val="24"/>
          <w:lang w:val="nl-NL"/>
        </w:rPr>
      </w:pPr>
      <w:r w:rsidRPr="00827344">
        <w:rPr>
          <w:rFonts w:eastAsiaTheme="majorEastAsia" w:cstheme="minorHAnsi"/>
          <w:kern w:val="24"/>
          <w:sz w:val="24"/>
          <w:szCs w:val="24"/>
          <w:lang w:val="nl-NL"/>
        </w:rPr>
        <w:t xml:space="preserve">Respect voor de integriteit </w:t>
      </w:r>
      <w:r w:rsidRPr="00827344">
        <w:rPr>
          <w:rFonts w:eastAsiaTheme="majorEastAsia" w:cstheme="minorHAnsi"/>
          <w:color w:val="538135" w:themeColor="accent6" w:themeShade="BF"/>
          <w:kern w:val="24"/>
          <w:sz w:val="24"/>
          <w:szCs w:val="24"/>
          <w:lang w:val="nl-NL"/>
        </w:rPr>
        <w:t xml:space="preserve"> </w:t>
      </w:r>
      <w:r w:rsidRPr="00827344">
        <w:rPr>
          <w:rFonts w:eastAsiaTheme="majorEastAsia" w:cstheme="minorHAnsi"/>
          <w:kern w:val="24"/>
          <w:sz w:val="24"/>
          <w:szCs w:val="24"/>
          <w:lang w:val="nl-NL"/>
        </w:rPr>
        <w:t>van de plant en biologische veredeling gaat dan ook hand in hand. Volgen</w:t>
      </w:r>
      <w:r w:rsidR="00CD2819">
        <w:rPr>
          <w:rFonts w:eastAsiaTheme="majorEastAsia" w:cstheme="minorHAnsi"/>
          <w:kern w:val="24"/>
          <w:sz w:val="24"/>
          <w:szCs w:val="24"/>
          <w:lang w:val="nl-NL"/>
        </w:rPr>
        <w:t>s</w:t>
      </w:r>
      <w:r w:rsidRPr="00827344">
        <w:rPr>
          <w:rFonts w:eastAsiaTheme="majorEastAsia" w:cstheme="minorHAnsi"/>
          <w:kern w:val="24"/>
          <w:sz w:val="24"/>
          <w:szCs w:val="24"/>
          <w:lang w:val="nl-NL"/>
        </w:rPr>
        <w:t xml:space="preserve"> de organisatie IFOAM  is het gezondheidsprincipe rechtstreeks gerelateerd met enerzijds het respect voor de integriteit van de plant, maar anderzijds ook van het </w:t>
      </w:r>
      <w:r w:rsidR="003E526E" w:rsidRPr="00827344">
        <w:rPr>
          <w:rFonts w:eastAsiaTheme="majorEastAsia" w:cstheme="minorHAnsi"/>
          <w:kern w:val="24"/>
          <w:sz w:val="24"/>
          <w:szCs w:val="24"/>
          <w:lang w:val="nl-NL"/>
        </w:rPr>
        <w:t>ecosysteem</w:t>
      </w:r>
      <w:r w:rsidRPr="00827344">
        <w:rPr>
          <w:rFonts w:eastAsiaTheme="majorEastAsia" w:cstheme="minorHAnsi"/>
          <w:kern w:val="24"/>
          <w:sz w:val="24"/>
          <w:szCs w:val="24"/>
          <w:lang w:val="nl-NL"/>
        </w:rPr>
        <w:t xml:space="preserve"> én de veerkracht van de maatschappij bekeken vanuit holistisch perspectief.</w:t>
      </w:r>
    </w:p>
    <w:p w:rsidR="00EA19DE" w:rsidRPr="00827344" w:rsidRDefault="00EA19DE" w:rsidP="001C1F47">
      <w:pPr>
        <w:jc w:val="both"/>
        <w:rPr>
          <w:rFonts w:eastAsiaTheme="majorEastAsia" w:cstheme="minorHAnsi"/>
          <w:kern w:val="24"/>
          <w:sz w:val="24"/>
          <w:szCs w:val="24"/>
          <w:lang w:val="nl-NL"/>
        </w:rPr>
      </w:pPr>
      <w:r w:rsidRPr="00827344">
        <w:rPr>
          <w:rFonts w:eastAsiaTheme="majorEastAsia" w:cstheme="minorHAnsi"/>
          <w:kern w:val="24"/>
          <w:sz w:val="24"/>
          <w:szCs w:val="24"/>
          <w:lang w:val="nl-NL"/>
        </w:rPr>
        <w:t xml:space="preserve">Na een kort overzicht hoe het vandaag staat met de moderne veredeling in onze groentegewassen werd verder ingegaan op het thema systeemveredeling. En daar hoort ook een andere vorm van </w:t>
      </w:r>
      <w:r w:rsidR="00CD2819">
        <w:rPr>
          <w:rFonts w:eastAsiaTheme="majorEastAsia" w:cstheme="minorHAnsi"/>
          <w:kern w:val="24"/>
          <w:sz w:val="24"/>
          <w:szCs w:val="24"/>
          <w:lang w:val="nl-NL"/>
        </w:rPr>
        <w:t xml:space="preserve">maatschappelijke </w:t>
      </w:r>
      <w:r w:rsidRPr="00827344">
        <w:rPr>
          <w:rFonts w:eastAsiaTheme="majorEastAsia" w:cstheme="minorHAnsi"/>
          <w:kern w:val="24"/>
          <w:sz w:val="24"/>
          <w:szCs w:val="24"/>
          <w:lang w:val="nl-NL"/>
        </w:rPr>
        <w:t>samenwerking bij. Zie schema hieronder</w:t>
      </w:r>
    </w:p>
    <w:p w:rsidR="001644F0" w:rsidRPr="00827344" w:rsidRDefault="001644F0">
      <w:pPr>
        <w:rPr>
          <w:rFonts w:cstheme="minorHAnsi"/>
          <w:color w:val="538135" w:themeColor="accent6" w:themeShade="BF"/>
          <w:sz w:val="32"/>
          <w:szCs w:val="32"/>
        </w:rPr>
      </w:pPr>
    </w:p>
    <w:p w:rsidR="001644F0" w:rsidRDefault="00EA19DE" w:rsidP="001C1F47">
      <w:pPr>
        <w:jc w:val="both"/>
        <w:rPr>
          <w:sz w:val="24"/>
          <w:szCs w:val="24"/>
        </w:rPr>
      </w:pPr>
      <w:r w:rsidRPr="001644F0">
        <w:rPr>
          <w:noProof/>
          <w:sz w:val="24"/>
          <w:szCs w:val="24"/>
          <w:lang w:val="en-US"/>
        </w:rPr>
        <w:drawing>
          <wp:anchor distT="0" distB="0" distL="114300" distR="114300" simplePos="0" relativeHeight="251658240" behindDoc="0" locked="0" layoutInCell="1" allowOverlap="1" wp14:anchorId="5CE1FB8A">
            <wp:simplePos x="0" y="0"/>
            <wp:positionH relativeFrom="column">
              <wp:posOffset>-279400</wp:posOffset>
            </wp:positionH>
            <wp:positionV relativeFrom="paragraph">
              <wp:posOffset>2540</wp:posOffset>
            </wp:positionV>
            <wp:extent cx="6939915" cy="2948940"/>
            <wp:effectExtent l="0" t="0" r="0" b="381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39915" cy="2948940"/>
                    </a:xfrm>
                    <a:prstGeom prst="rect">
                      <a:avLst/>
                    </a:prstGeom>
                    <a:noFill/>
                  </pic:spPr>
                </pic:pic>
              </a:graphicData>
            </a:graphic>
          </wp:anchor>
        </w:drawing>
      </w:r>
      <w:r w:rsidR="001644F0" w:rsidRPr="001644F0">
        <w:rPr>
          <w:sz w:val="24"/>
          <w:szCs w:val="24"/>
        </w:rPr>
        <w:t xml:space="preserve">Na een praktisch voorbeeld over een onderzoek </w:t>
      </w:r>
      <w:r w:rsidR="00CD2819">
        <w:rPr>
          <w:sz w:val="24"/>
          <w:szCs w:val="24"/>
        </w:rPr>
        <w:t>over</w:t>
      </w:r>
      <w:r w:rsidR="001644F0">
        <w:rPr>
          <w:sz w:val="24"/>
          <w:szCs w:val="24"/>
        </w:rPr>
        <w:t xml:space="preserve"> voedingskwaliteit</w:t>
      </w:r>
      <w:r w:rsidR="00CD2819">
        <w:rPr>
          <w:sz w:val="24"/>
          <w:szCs w:val="24"/>
        </w:rPr>
        <w:t xml:space="preserve"> in relatie tot de b</w:t>
      </w:r>
      <w:r w:rsidR="003E526E">
        <w:rPr>
          <w:sz w:val="24"/>
          <w:szCs w:val="24"/>
        </w:rPr>
        <w:t xml:space="preserve">odem bij de oranje </w:t>
      </w:r>
      <w:proofErr w:type="spellStart"/>
      <w:r w:rsidR="003E526E">
        <w:rPr>
          <w:sz w:val="24"/>
          <w:szCs w:val="24"/>
        </w:rPr>
        <w:t>hokkaido</w:t>
      </w:r>
      <w:proofErr w:type="spellEnd"/>
      <w:r w:rsidR="003E526E">
        <w:rPr>
          <w:sz w:val="24"/>
          <w:szCs w:val="24"/>
        </w:rPr>
        <w:t>-pompoen</w:t>
      </w:r>
      <w:r w:rsidR="001644F0">
        <w:rPr>
          <w:sz w:val="24"/>
          <w:szCs w:val="24"/>
        </w:rPr>
        <w:t>, werde</w:t>
      </w:r>
      <w:r w:rsidR="00CD2819">
        <w:rPr>
          <w:sz w:val="24"/>
          <w:szCs w:val="24"/>
        </w:rPr>
        <w:t>n</w:t>
      </w:r>
      <w:r w:rsidR="001644F0">
        <w:rPr>
          <w:sz w:val="24"/>
          <w:szCs w:val="24"/>
        </w:rPr>
        <w:t xml:space="preserve"> </w:t>
      </w:r>
      <w:r w:rsidR="00CD2819">
        <w:rPr>
          <w:sz w:val="24"/>
          <w:szCs w:val="24"/>
        </w:rPr>
        <w:t>als afronding van de presentatie</w:t>
      </w:r>
      <w:r w:rsidR="00D77700">
        <w:rPr>
          <w:sz w:val="24"/>
          <w:szCs w:val="24"/>
        </w:rPr>
        <w:t xml:space="preserve"> </w:t>
      </w:r>
      <w:r w:rsidR="00D77700" w:rsidRPr="00232FA6">
        <w:rPr>
          <w:b/>
          <w:sz w:val="24"/>
          <w:szCs w:val="24"/>
        </w:rPr>
        <w:t>volgende</w:t>
      </w:r>
      <w:r w:rsidR="001644F0" w:rsidRPr="00232FA6">
        <w:rPr>
          <w:b/>
          <w:sz w:val="24"/>
          <w:szCs w:val="24"/>
        </w:rPr>
        <w:t xml:space="preserve"> conclusie</w:t>
      </w:r>
      <w:r w:rsidR="00D77700" w:rsidRPr="00232FA6">
        <w:rPr>
          <w:b/>
          <w:sz w:val="24"/>
          <w:szCs w:val="24"/>
        </w:rPr>
        <w:t>s</w:t>
      </w:r>
      <w:r w:rsidR="001644F0" w:rsidRPr="00232FA6">
        <w:rPr>
          <w:b/>
          <w:sz w:val="24"/>
          <w:szCs w:val="24"/>
        </w:rPr>
        <w:t xml:space="preserve"> </w:t>
      </w:r>
      <w:r w:rsidR="001644F0">
        <w:rPr>
          <w:sz w:val="24"/>
          <w:szCs w:val="24"/>
        </w:rPr>
        <w:t>getrokken:</w:t>
      </w:r>
    </w:p>
    <w:p w:rsidR="001644F0" w:rsidRPr="00A7185B" w:rsidRDefault="001644F0" w:rsidP="001C1F47">
      <w:pPr>
        <w:pStyle w:val="Lijstalinea"/>
        <w:numPr>
          <w:ilvl w:val="0"/>
          <w:numId w:val="6"/>
        </w:numPr>
        <w:spacing w:line="216" w:lineRule="auto"/>
        <w:rPr>
          <w:rFonts w:asciiTheme="minorHAnsi" w:eastAsiaTheme="minorHAnsi" w:hAnsiTheme="minorHAnsi" w:cstheme="minorBidi"/>
          <w:lang w:eastAsia="en-US"/>
        </w:rPr>
      </w:pPr>
      <w:r w:rsidRPr="00A7185B">
        <w:rPr>
          <w:rFonts w:asciiTheme="minorHAnsi" w:eastAsiaTheme="minorHAnsi" w:hAnsiTheme="minorHAnsi" w:cstheme="minorBidi"/>
          <w:lang w:eastAsia="en-US"/>
        </w:rPr>
        <w:t>Vanuit het hele systeem naar veredeling kijken</w:t>
      </w:r>
      <w:r w:rsidR="00232FA6">
        <w:rPr>
          <w:rFonts w:asciiTheme="minorHAnsi" w:eastAsiaTheme="minorHAnsi" w:hAnsiTheme="minorHAnsi" w:cstheme="minorBidi"/>
          <w:lang w:eastAsia="en-US"/>
        </w:rPr>
        <w:t>,</w:t>
      </w:r>
      <w:r w:rsidRPr="00A7185B">
        <w:rPr>
          <w:rFonts w:asciiTheme="minorHAnsi" w:eastAsiaTheme="minorHAnsi" w:hAnsiTheme="minorHAnsi" w:cstheme="minorBidi"/>
          <w:lang w:eastAsia="en-US"/>
        </w:rPr>
        <w:t xml:space="preserve"> betekent:</w:t>
      </w:r>
    </w:p>
    <w:p w:rsidR="001644F0" w:rsidRPr="00A7185B" w:rsidRDefault="001644F0" w:rsidP="001C1F47">
      <w:pPr>
        <w:spacing w:line="216" w:lineRule="auto"/>
        <w:ind w:left="708"/>
        <w:rPr>
          <w:sz w:val="24"/>
          <w:szCs w:val="24"/>
        </w:rPr>
      </w:pPr>
      <w:r w:rsidRPr="00A7185B">
        <w:rPr>
          <w:sz w:val="24"/>
          <w:szCs w:val="24"/>
        </w:rPr>
        <w:t xml:space="preserve">Niet alleen ecologische maar ook de </w:t>
      </w:r>
      <w:r w:rsidR="003E526E" w:rsidRPr="00A7185B">
        <w:rPr>
          <w:sz w:val="24"/>
          <w:szCs w:val="24"/>
        </w:rPr>
        <w:t>sociaaleconomische</w:t>
      </w:r>
      <w:r w:rsidRPr="00A7185B">
        <w:rPr>
          <w:sz w:val="24"/>
          <w:szCs w:val="24"/>
        </w:rPr>
        <w:t xml:space="preserve"> veerkracht verbeteren</w:t>
      </w:r>
      <w:r w:rsidR="001C1F47" w:rsidRPr="00A7185B">
        <w:rPr>
          <w:sz w:val="24"/>
          <w:szCs w:val="24"/>
        </w:rPr>
        <w:br/>
      </w:r>
      <w:r w:rsidRPr="00A7185B">
        <w:rPr>
          <w:sz w:val="24"/>
          <w:szCs w:val="24"/>
        </w:rPr>
        <w:t>Meer aandacht voor waarden en ethische aspecten</w:t>
      </w:r>
    </w:p>
    <w:p w:rsidR="001644F0" w:rsidRPr="00A7185B" w:rsidRDefault="001644F0" w:rsidP="001C1F47">
      <w:pPr>
        <w:pStyle w:val="Lijstalinea"/>
        <w:numPr>
          <w:ilvl w:val="0"/>
          <w:numId w:val="6"/>
        </w:numPr>
        <w:spacing w:line="216" w:lineRule="auto"/>
        <w:rPr>
          <w:rFonts w:asciiTheme="minorHAnsi" w:eastAsiaTheme="minorHAnsi" w:hAnsiTheme="minorHAnsi" w:cstheme="minorBidi"/>
          <w:lang w:eastAsia="en-US"/>
        </w:rPr>
      </w:pPr>
      <w:r w:rsidRPr="00A7185B">
        <w:rPr>
          <w:rFonts w:asciiTheme="minorHAnsi" w:eastAsiaTheme="minorHAnsi" w:hAnsiTheme="minorHAnsi" w:cstheme="minorBidi"/>
          <w:lang w:eastAsia="en-US"/>
        </w:rPr>
        <w:t>Vertrekpunt veredeling vanuit voedingskwaliteit ipv opbrengst</w:t>
      </w:r>
    </w:p>
    <w:p w:rsidR="001644F0" w:rsidRPr="00A7185B" w:rsidRDefault="001644F0" w:rsidP="001C1F47">
      <w:pPr>
        <w:spacing w:line="216" w:lineRule="auto"/>
        <w:ind w:left="708"/>
        <w:rPr>
          <w:sz w:val="24"/>
          <w:szCs w:val="24"/>
        </w:rPr>
      </w:pPr>
      <w:r w:rsidRPr="00A7185B">
        <w:rPr>
          <w:sz w:val="24"/>
          <w:szCs w:val="24"/>
        </w:rPr>
        <w:t>Op een andere manier voedsel waarderen</w:t>
      </w:r>
      <w:r w:rsidR="001C1F47" w:rsidRPr="00A7185B">
        <w:rPr>
          <w:sz w:val="24"/>
          <w:szCs w:val="24"/>
        </w:rPr>
        <w:br/>
      </w:r>
      <w:r w:rsidRPr="00A7185B">
        <w:rPr>
          <w:sz w:val="24"/>
          <w:szCs w:val="24"/>
        </w:rPr>
        <w:t>Daarbij de hele maatschappij betrekken</w:t>
      </w:r>
    </w:p>
    <w:p w:rsidR="001644F0" w:rsidRPr="00A7185B" w:rsidRDefault="001644F0" w:rsidP="001C1F47">
      <w:pPr>
        <w:pStyle w:val="Lijstalinea"/>
        <w:numPr>
          <w:ilvl w:val="0"/>
          <w:numId w:val="6"/>
        </w:numPr>
        <w:spacing w:line="216" w:lineRule="auto"/>
        <w:rPr>
          <w:rFonts w:asciiTheme="minorHAnsi" w:eastAsiaTheme="minorHAnsi" w:hAnsiTheme="minorHAnsi" w:cstheme="minorBidi"/>
          <w:lang w:eastAsia="en-US"/>
        </w:rPr>
      </w:pPr>
      <w:r w:rsidRPr="00A7185B">
        <w:rPr>
          <w:rFonts w:asciiTheme="minorHAnsi" w:eastAsiaTheme="minorHAnsi" w:hAnsiTheme="minorHAnsi" w:cstheme="minorBidi"/>
          <w:lang w:eastAsia="en-US"/>
        </w:rPr>
        <w:t>Verder kijken dan eigenschappen</w:t>
      </w:r>
    </w:p>
    <w:p w:rsidR="001644F0" w:rsidRPr="003E526E" w:rsidRDefault="001644F0" w:rsidP="00A7185B">
      <w:pPr>
        <w:spacing w:line="216" w:lineRule="auto"/>
        <w:ind w:left="720"/>
        <w:rPr>
          <w:sz w:val="24"/>
          <w:szCs w:val="24"/>
        </w:rPr>
      </w:pPr>
      <w:r w:rsidRPr="00A7185B">
        <w:rPr>
          <w:sz w:val="24"/>
          <w:szCs w:val="24"/>
        </w:rPr>
        <w:lastRenderedPageBreak/>
        <w:t>Een plant is meer dan een verzameling eig</w:t>
      </w:r>
      <w:r w:rsidR="001C1F47" w:rsidRPr="00A7185B">
        <w:rPr>
          <w:sz w:val="24"/>
          <w:szCs w:val="24"/>
        </w:rPr>
        <w:t>enschappen</w:t>
      </w:r>
      <w:r w:rsidR="001C1F47" w:rsidRPr="00A7185B">
        <w:rPr>
          <w:sz w:val="24"/>
          <w:szCs w:val="24"/>
        </w:rPr>
        <w:br/>
      </w:r>
      <w:r w:rsidRPr="00A7185B">
        <w:rPr>
          <w:sz w:val="24"/>
          <w:szCs w:val="24"/>
        </w:rPr>
        <w:t>Landbouw-cultuur</w:t>
      </w:r>
      <w:r w:rsidR="001C1F47" w:rsidRPr="00A7185B">
        <w:rPr>
          <w:sz w:val="24"/>
          <w:szCs w:val="24"/>
        </w:rPr>
        <w:br/>
      </w:r>
      <w:r w:rsidRPr="00A7185B">
        <w:rPr>
          <w:sz w:val="24"/>
          <w:szCs w:val="24"/>
        </w:rPr>
        <w:t>Integriteit van Proces en Product</w:t>
      </w:r>
      <w:r w:rsidR="001C1F47" w:rsidRPr="00A7185B">
        <w:rPr>
          <w:sz w:val="24"/>
          <w:szCs w:val="24"/>
        </w:rPr>
        <w:br/>
      </w:r>
      <w:r w:rsidRPr="00A7185B">
        <w:rPr>
          <w:sz w:val="24"/>
          <w:szCs w:val="24"/>
        </w:rPr>
        <w:t>En integriteit van de plant</w:t>
      </w:r>
      <w:r w:rsidR="003E526E" w:rsidRPr="00A7185B">
        <w:rPr>
          <w:sz w:val="24"/>
          <w:szCs w:val="24"/>
        </w:rPr>
        <w:t>,</w:t>
      </w:r>
      <w:r w:rsidRPr="00A7185B">
        <w:rPr>
          <w:sz w:val="24"/>
          <w:szCs w:val="24"/>
        </w:rPr>
        <w:t xml:space="preserve"> de vraag steeds stellen: wat is een plant?</w:t>
      </w:r>
    </w:p>
    <w:p w:rsidR="00827344" w:rsidRPr="003E526E" w:rsidRDefault="00827344" w:rsidP="001644F0">
      <w:pPr>
        <w:spacing w:line="216" w:lineRule="auto"/>
        <w:rPr>
          <w:rFonts w:cstheme="minorHAnsi"/>
          <w:color w:val="538135" w:themeColor="accent6" w:themeShade="BF"/>
          <w:sz w:val="24"/>
          <w:szCs w:val="24"/>
        </w:rPr>
      </w:pPr>
      <w:r>
        <w:rPr>
          <w:rFonts w:cstheme="minorHAnsi"/>
          <w:i/>
          <w:color w:val="538135" w:themeColor="accent6" w:themeShade="BF"/>
          <w:sz w:val="32"/>
          <w:szCs w:val="32"/>
        </w:rPr>
        <w:t>2</w:t>
      </w:r>
      <w:r w:rsidRPr="00827344">
        <w:rPr>
          <w:rFonts w:cstheme="minorHAnsi"/>
          <w:i/>
          <w:color w:val="538135" w:themeColor="accent6" w:themeShade="BF"/>
          <w:sz w:val="32"/>
          <w:szCs w:val="32"/>
          <w:vertAlign w:val="superscript"/>
        </w:rPr>
        <w:t>e</w:t>
      </w:r>
      <w:r>
        <w:rPr>
          <w:rFonts w:cstheme="minorHAnsi"/>
          <w:i/>
          <w:color w:val="538135" w:themeColor="accent6" w:themeShade="BF"/>
          <w:sz w:val="32"/>
          <w:szCs w:val="32"/>
        </w:rPr>
        <w:t xml:space="preserve"> presentatie: </w:t>
      </w:r>
      <w:r w:rsidR="001C1F47">
        <w:rPr>
          <w:rFonts w:cstheme="minorHAnsi"/>
          <w:i/>
          <w:color w:val="538135" w:themeColor="accent6" w:themeShade="BF"/>
          <w:sz w:val="32"/>
          <w:szCs w:val="32"/>
        </w:rPr>
        <w:t>het granen</w:t>
      </w:r>
      <w:r w:rsidR="00963835" w:rsidRPr="00827344">
        <w:rPr>
          <w:rFonts w:cstheme="minorHAnsi"/>
          <w:i/>
          <w:color w:val="538135" w:themeColor="accent6" w:themeShade="BF"/>
          <w:sz w:val="32"/>
          <w:szCs w:val="32"/>
        </w:rPr>
        <w:t xml:space="preserve">netwerk </w:t>
      </w:r>
      <w:proofErr w:type="spellStart"/>
      <w:r w:rsidR="00963835" w:rsidRPr="00827344">
        <w:rPr>
          <w:rFonts w:cstheme="minorHAnsi"/>
          <w:i/>
          <w:color w:val="538135" w:themeColor="accent6" w:themeShade="BF"/>
          <w:sz w:val="32"/>
          <w:szCs w:val="32"/>
        </w:rPr>
        <w:t>Pajottenland</w:t>
      </w:r>
      <w:proofErr w:type="spellEnd"/>
      <w:r>
        <w:rPr>
          <w:rFonts w:cstheme="minorHAnsi"/>
          <w:i/>
          <w:color w:val="538135" w:themeColor="accent6" w:themeShade="BF"/>
          <w:sz w:val="32"/>
          <w:szCs w:val="32"/>
        </w:rPr>
        <w:t xml:space="preserve"> </w:t>
      </w:r>
      <w:r w:rsidR="00963835" w:rsidRPr="00827344">
        <w:rPr>
          <w:rFonts w:cstheme="minorHAnsi"/>
          <w:color w:val="538135" w:themeColor="accent6" w:themeShade="BF"/>
          <w:sz w:val="24"/>
          <w:szCs w:val="24"/>
        </w:rPr>
        <w:t xml:space="preserve"> </w:t>
      </w:r>
      <w:r>
        <w:rPr>
          <w:rFonts w:cstheme="minorHAnsi"/>
          <w:color w:val="538135" w:themeColor="accent6" w:themeShade="BF"/>
          <w:sz w:val="24"/>
          <w:szCs w:val="24"/>
        </w:rPr>
        <w:t xml:space="preserve">     </w:t>
      </w:r>
      <w:r w:rsidR="003E526E">
        <w:rPr>
          <w:rFonts w:cstheme="minorHAnsi"/>
          <w:color w:val="538135" w:themeColor="accent6" w:themeShade="BF"/>
          <w:sz w:val="24"/>
          <w:szCs w:val="24"/>
        </w:rPr>
        <w:br/>
      </w:r>
      <w:r w:rsidRPr="003E526E">
        <w:rPr>
          <w:rFonts w:cstheme="minorHAnsi"/>
          <w:i/>
          <w:sz w:val="24"/>
          <w:szCs w:val="24"/>
        </w:rPr>
        <w:t>door</w:t>
      </w:r>
      <w:r w:rsidRPr="003E526E">
        <w:rPr>
          <w:rFonts w:cstheme="minorHAnsi"/>
          <w:i/>
          <w:color w:val="538135" w:themeColor="accent6" w:themeShade="BF"/>
          <w:sz w:val="24"/>
          <w:szCs w:val="24"/>
        </w:rPr>
        <w:t xml:space="preserve"> </w:t>
      </w:r>
      <w:r w:rsidRPr="003E526E">
        <w:rPr>
          <w:rFonts w:cstheme="minorHAnsi"/>
          <w:i/>
          <w:sz w:val="24"/>
          <w:szCs w:val="24"/>
        </w:rPr>
        <w:t>Lucas van den Abeele</w:t>
      </w:r>
      <w:r w:rsidR="00D77700" w:rsidRPr="003E526E">
        <w:rPr>
          <w:rFonts w:cstheme="minorHAnsi"/>
          <w:i/>
          <w:sz w:val="24"/>
          <w:szCs w:val="24"/>
        </w:rPr>
        <w:t>, agro-ecoloog en coördinator in het netwerk</w:t>
      </w:r>
    </w:p>
    <w:p w:rsidR="00963835" w:rsidRDefault="00963835" w:rsidP="001C1F47">
      <w:pPr>
        <w:spacing w:line="216" w:lineRule="auto"/>
        <w:jc w:val="both"/>
        <w:rPr>
          <w:rFonts w:cstheme="minorHAnsi"/>
          <w:sz w:val="24"/>
          <w:szCs w:val="24"/>
        </w:rPr>
      </w:pPr>
      <w:r w:rsidRPr="00963835">
        <w:rPr>
          <w:rFonts w:cstheme="minorHAnsi"/>
          <w:sz w:val="24"/>
          <w:szCs w:val="24"/>
        </w:rPr>
        <w:t xml:space="preserve">De vraag die </w:t>
      </w:r>
      <w:r>
        <w:rPr>
          <w:rFonts w:cstheme="minorHAnsi"/>
          <w:sz w:val="24"/>
          <w:szCs w:val="24"/>
        </w:rPr>
        <w:t>zich stelt</w:t>
      </w:r>
      <w:r w:rsidR="00D77700">
        <w:rPr>
          <w:rFonts w:cstheme="minorHAnsi"/>
          <w:sz w:val="24"/>
          <w:szCs w:val="24"/>
        </w:rPr>
        <w:t>:</w:t>
      </w:r>
      <w:r>
        <w:rPr>
          <w:rFonts w:cstheme="minorHAnsi"/>
          <w:sz w:val="24"/>
          <w:szCs w:val="24"/>
        </w:rPr>
        <w:t xml:space="preserve"> </w:t>
      </w:r>
      <w:r w:rsidR="00D77700">
        <w:rPr>
          <w:rFonts w:cstheme="minorHAnsi"/>
          <w:sz w:val="24"/>
          <w:szCs w:val="24"/>
        </w:rPr>
        <w:t>H</w:t>
      </w:r>
      <w:r>
        <w:rPr>
          <w:rFonts w:cstheme="minorHAnsi"/>
          <w:sz w:val="24"/>
          <w:szCs w:val="24"/>
        </w:rPr>
        <w:t xml:space="preserve">oe bouw je een netwerk op dat alle actoren in de graanketen respecteert en versterkt? Het doel </w:t>
      </w:r>
      <w:r w:rsidR="007A0F8C">
        <w:rPr>
          <w:rFonts w:cstheme="minorHAnsi"/>
          <w:sz w:val="24"/>
          <w:szCs w:val="24"/>
        </w:rPr>
        <w:t xml:space="preserve">van het netwerk </w:t>
      </w:r>
      <w:r>
        <w:rPr>
          <w:rFonts w:cstheme="minorHAnsi"/>
          <w:sz w:val="24"/>
          <w:szCs w:val="24"/>
        </w:rPr>
        <w:t>is:</w:t>
      </w:r>
    </w:p>
    <w:p w:rsidR="00963835" w:rsidRPr="001C1F47" w:rsidRDefault="00963835" w:rsidP="001C1F47">
      <w:pPr>
        <w:pStyle w:val="Lijstalinea"/>
        <w:numPr>
          <w:ilvl w:val="0"/>
          <w:numId w:val="5"/>
        </w:numPr>
        <w:spacing w:line="225" w:lineRule="auto"/>
        <w:jc w:val="both"/>
        <w:rPr>
          <w:rFonts w:asciiTheme="minorHAnsi" w:eastAsiaTheme="minorHAnsi" w:hAnsiTheme="minorHAnsi" w:cstheme="minorHAnsi"/>
        </w:rPr>
      </w:pPr>
      <w:r w:rsidRPr="001C1F47">
        <w:rPr>
          <w:rFonts w:asciiTheme="minorHAnsi" w:eastAsiaTheme="minorHAnsi" w:hAnsiTheme="minorHAnsi" w:cstheme="minorHAnsi"/>
        </w:rPr>
        <w:t>Situatie graanketen verbeteren en actoren dichter bijeen brengen</w:t>
      </w:r>
    </w:p>
    <w:p w:rsidR="00963835" w:rsidRPr="001C1F47" w:rsidRDefault="00963835" w:rsidP="001C1F47">
      <w:pPr>
        <w:pStyle w:val="Lijstalinea"/>
        <w:numPr>
          <w:ilvl w:val="0"/>
          <w:numId w:val="5"/>
        </w:numPr>
        <w:spacing w:line="225" w:lineRule="auto"/>
        <w:jc w:val="both"/>
        <w:rPr>
          <w:rFonts w:asciiTheme="minorHAnsi" w:eastAsiaTheme="minorHAnsi" w:hAnsiTheme="minorHAnsi" w:cstheme="minorHAnsi"/>
          <w:lang w:eastAsia="en-US"/>
        </w:rPr>
      </w:pPr>
      <w:r w:rsidRPr="001C1F47">
        <w:rPr>
          <w:rFonts w:asciiTheme="minorHAnsi" w:eastAsiaTheme="minorHAnsi" w:hAnsiTheme="minorHAnsi" w:cstheme="minorHAnsi"/>
          <w:lang w:eastAsia="en-US"/>
        </w:rPr>
        <w:t>Vertrouwensband versterken boer-boer &amp; boer-verwerker</w:t>
      </w:r>
    </w:p>
    <w:p w:rsidR="00963835" w:rsidRPr="001C1F47" w:rsidRDefault="00963835" w:rsidP="001C1F47">
      <w:pPr>
        <w:pStyle w:val="Lijstalinea"/>
        <w:numPr>
          <w:ilvl w:val="0"/>
          <w:numId w:val="5"/>
        </w:numPr>
        <w:spacing w:line="225" w:lineRule="auto"/>
        <w:jc w:val="both"/>
        <w:rPr>
          <w:rFonts w:asciiTheme="minorHAnsi" w:eastAsiaTheme="minorHAnsi" w:hAnsiTheme="minorHAnsi" w:cstheme="minorHAnsi"/>
          <w:lang w:eastAsia="en-US"/>
        </w:rPr>
      </w:pPr>
      <w:r w:rsidRPr="001C1F47">
        <w:rPr>
          <w:rFonts w:asciiTheme="minorHAnsi" w:eastAsiaTheme="minorHAnsi" w:hAnsiTheme="minorHAnsi" w:cstheme="minorHAnsi"/>
          <w:lang w:eastAsia="en-US"/>
        </w:rPr>
        <w:t>Eerlijke prijs</w:t>
      </w:r>
    </w:p>
    <w:p w:rsidR="00963835" w:rsidRPr="001C1F47" w:rsidRDefault="00963835" w:rsidP="001C1F47">
      <w:pPr>
        <w:pStyle w:val="Lijstalinea"/>
        <w:numPr>
          <w:ilvl w:val="0"/>
          <w:numId w:val="5"/>
        </w:numPr>
        <w:spacing w:line="225" w:lineRule="auto"/>
        <w:jc w:val="both"/>
        <w:rPr>
          <w:rFonts w:asciiTheme="minorHAnsi" w:eastAsiaTheme="minorHAnsi" w:hAnsiTheme="minorHAnsi" w:cstheme="minorHAnsi"/>
          <w:lang w:eastAsia="en-US"/>
        </w:rPr>
      </w:pPr>
      <w:r w:rsidRPr="001C1F47">
        <w:rPr>
          <w:rFonts w:asciiTheme="minorHAnsi" w:eastAsiaTheme="minorHAnsi" w:hAnsiTheme="minorHAnsi" w:cstheme="minorHAnsi"/>
          <w:lang w:eastAsia="en-US"/>
        </w:rPr>
        <w:t>Samenwerking en kennisopbouw tussen boeren</w:t>
      </w:r>
    </w:p>
    <w:p w:rsidR="00963835" w:rsidRPr="001C1F47" w:rsidRDefault="00963835" w:rsidP="001C1F47">
      <w:pPr>
        <w:pStyle w:val="Lijstalinea"/>
        <w:numPr>
          <w:ilvl w:val="0"/>
          <w:numId w:val="5"/>
        </w:numPr>
        <w:spacing w:line="225" w:lineRule="auto"/>
        <w:jc w:val="both"/>
        <w:rPr>
          <w:rFonts w:asciiTheme="minorHAnsi" w:eastAsiaTheme="minorHAnsi" w:hAnsiTheme="minorHAnsi" w:cstheme="minorHAnsi"/>
          <w:lang w:eastAsia="en-US"/>
        </w:rPr>
      </w:pPr>
      <w:r w:rsidRPr="001C1F47">
        <w:rPr>
          <w:rFonts w:asciiTheme="minorHAnsi" w:eastAsiaTheme="minorHAnsi" w:hAnsiTheme="minorHAnsi" w:cstheme="minorHAnsi"/>
          <w:lang w:eastAsia="en-US"/>
        </w:rPr>
        <w:t>Samen richting agro-ecologische productie</w:t>
      </w:r>
    </w:p>
    <w:p w:rsidR="001C1F47" w:rsidRDefault="00963835" w:rsidP="001C1F47">
      <w:pPr>
        <w:pStyle w:val="Lijstalinea"/>
        <w:numPr>
          <w:ilvl w:val="0"/>
          <w:numId w:val="5"/>
        </w:numPr>
        <w:spacing w:line="225" w:lineRule="auto"/>
        <w:jc w:val="both"/>
        <w:rPr>
          <w:rFonts w:asciiTheme="minorHAnsi" w:eastAsiaTheme="minorHAnsi" w:hAnsiTheme="minorHAnsi" w:cstheme="minorHAnsi"/>
          <w:lang w:eastAsia="en-US"/>
        </w:rPr>
      </w:pPr>
      <w:r w:rsidRPr="001C1F47">
        <w:rPr>
          <w:rFonts w:asciiTheme="minorHAnsi" w:eastAsiaTheme="minorHAnsi" w:hAnsiTheme="minorHAnsi" w:cstheme="minorHAnsi"/>
          <w:lang w:eastAsia="en-US"/>
        </w:rPr>
        <w:t>Risico delen</w:t>
      </w:r>
    </w:p>
    <w:p w:rsidR="001C1F47" w:rsidRPr="001C1F47" w:rsidRDefault="001C1F47" w:rsidP="001C1F47">
      <w:pPr>
        <w:pStyle w:val="Lijstalinea"/>
        <w:spacing w:line="225" w:lineRule="auto"/>
        <w:jc w:val="both"/>
        <w:rPr>
          <w:rFonts w:asciiTheme="minorHAnsi" w:eastAsiaTheme="minorHAnsi" w:hAnsiTheme="minorHAnsi" w:cstheme="minorHAnsi"/>
          <w:lang w:eastAsia="en-US"/>
        </w:rPr>
      </w:pPr>
    </w:p>
    <w:p w:rsidR="007A0F8C" w:rsidRPr="001C1F47" w:rsidRDefault="007A0F8C" w:rsidP="001C1F47">
      <w:pPr>
        <w:spacing w:line="225" w:lineRule="auto"/>
        <w:jc w:val="both"/>
        <w:rPr>
          <w:rFonts w:cstheme="minorHAnsi"/>
          <w:sz w:val="24"/>
          <w:szCs w:val="24"/>
        </w:rPr>
      </w:pPr>
      <w:r w:rsidRPr="001C1F47">
        <w:rPr>
          <w:rFonts w:cstheme="minorHAnsi"/>
          <w:sz w:val="24"/>
          <w:szCs w:val="24"/>
        </w:rPr>
        <w:t>Vervolgens laat Lucas de evolutie binnen de veredeling zien. Van natuurlijke evolutie naar selectie waar de plant belangrijke eigenschappen verliest, waaronder ook het aanpassingsvermogen aan de omgeving. Dit kunnen we alleen maar tegengaan door o.a. decentralisatie, en als bo</w:t>
      </w:r>
      <w:r w:rsidR="001C1F47">
        <w:rPr>
          <w:rFonts w:cstheme="minorHAnsi"/>
          <w:sz w:val="24"/>
          <w:szCs w:val="24"/>
        </w:rPr>
        <w:t>er/tuinder een zekere autonomie</w:t>
      </w:r>
      <w:r w:rsidRPr="001C1F47">
        <w:rPr>
          <w:rFonts w:cstheme="minorHAnsi"/>
          <w:sz w:val="24"/>
          <w:szCs w:val="24"/>
        </w:rPr>
        <w:t xml:space="preserve"> na te streven.</w:t>
      </w:r>
    </w:p>
    <w:p w:rsidR="00D77700" w:rsidRPr="001C1F47" w:rsidRDefault="00C707C2" w:rsidP="001C1F47">
      <w:pPr>
        <w:spacing w:line="225" w:lineRule="auto"/>
        <w:jc w:val="both"/>
        <w:rPr>
          <w:rFonts w:cstheme="minorHAnsi"/>
          <w:sz w:val="24"/>
          <w:szCs w:val="24"/>
        </w:rPr>
      </w:pPr>
      <w:r w:rsidRPr="001C1F47">
        <w:rPr>
          <w:rFonts w:cstheme="minorHAnsi"/>
          <w:sz w:val="24"/>
          <w:szCs w:val="24"/>
        </w:rPr>
        <w:t xml:space="preserve">Als afronding haalde hij nog een aantal bronnen aan, waaronder het granennetwerk LI </w:t>
      </w:r>
      <w:proofErr w:type="spellStart"/>
      <w:r w:rsidRPr="001C1F47">
        <w:rPr>
          <w:rFonts w:cstheme="minorHAnsi"/>
          <w:sz w:val="24"/>
          <w:szCs w:val="24"/>
        </w:rPr>
        <w:t>Mestère</w:t>
      </w:r>
      <w:proofErr w:type="spellEnd"/>
      <w:r w:rsidRPr="001C1F47">
        <w:rPr>
          <w:rFonts w:cstheme="minorHAnsi"/>
          <w:sz w:val="24"/>
          <w:szCs w:val="24"/>
        </w:rPr>
        <w:t xml:space="preserve"> in Wallonië. </w:t>
      </w:r>
    </w:p>
    <w:p w:rsidR="00C707C2" w:rsidRPr="001C1F47" w:rsidRDefault="00C707C2" w:rsidP="001C1F47">
      <w:pPr>
        <w:spacing w:line="225" w:lineRule="auto"/>
        <w:jc w:val="both"/>
        <w:rPr>
          <w:rFonts w:cstheme="minorHAnsi"/>
          <w:sz w:val="24"/>
          <w:szCs w:val="24"/>
        </w:rPr>
      </w:pPr>
      <w:r w:rsidRPr="001C1F47">
        <w:rPr>
          <w:rFonts w:cstheme="minorHAnsi"/>
          <w:sz w:val="24"/>
          <w:szCs w:val="24"/>
        </w:rPr>
        <w:t>Na het vragenrondje was het tijd voor een heerlijk bio ‘Kollebloem’-broodje, vers van ’t bedrijf!</w:t>
      </w:r>
    </w:p>
    <w:p w:rsidR="00D77700" w:rsidRDefault="001C1F47" w:rsidP="001C1F47">
      <w:pPr>
        <w:spacing w:line="225" w:lineRule="auto"/>
        <w:rPr>
          <w:rFonts w:cstheme="minorHAnsi"/>
          <w:sz w:val="24"/>
          <w:szCs w:val="24"/>
        </w:rPr>
      </w:pPr>
      <w:r>
        <w:rPr>
          <w:rFonts w:cstheme="minorHAnsi"/>
          <w:i/>
          <w:color w:val="538135" w:themeColor="accent6" w:themeShade="BF"/>
          <w:sz w:val="32"/>
          <w:szCs w:val="32"/>
        </w:rPr>
        <w:t>D</w:t>
      </w:r>
      <w:r w:rsidR="00D77700" w:rsidRPr="00D77700">
        <w:rPr>
          <w:rFonts w:cstheme="minorHAnsi"/>
          <w:i/>
          <w:color w:val="538135" w:themeColor="accent6" w:themeShade="BF"/>
          <w:sz w:val="32"/>
          <w:szCs w:val="32"/>
        </w:rPr>
        <w:t>e uitzwaai van het Netwerk Zelf Zaden Telen</w:t>
      </w:r>
      <w:r>
        <w:rPr>
          <w:rFonts w:cstheme="minorHAnsi"/>
          <w:i/>
          <w:color w:val="538135" w:themeColor="accent6" w:themeShade="BF"/>
          <w:sz w:val="32"/>
          <w:szCs w:val="32"/>
        </w:rPr>
        <w:t xml:space="preserve">       </w:t>
      </w:r>
      <w:r w:rsidR="00D77700">
        <w:rPr>
          <w:rFonts w:cstheme="minorHAnsi"/>
          <w:i/>
          <w:color w:val="538135" w:themeColor="accent6" w:themeShade="BF"/>
          <w:sz w:val="32"/>
          <w:szCs w:val="32"/>
        </w:rPr>
        <w:t xml:space="preserve">       </w:t>
      </w:r>
      <w:r w:rsidR="00A7185B">
        <w:rPr>
          <w:rFonts w:cstheme="minorHAnsi"/>
          <w:i/>
          <w:color w:val="538135" w:themeColor="accent6" w:themeShade="BF"/>
          <w:sz w:val="32"/>
          <w:szCs w:val="32"/>
        </w:rPr>
        <w:t xml:space="preserve"> </w:t>
      </w:r>
      <w:r w:rsidR="00D77700">
        <w:rPr>
          <w:rFonts w:cstheme="minorHAnsi"/>
          <w:i/>
          <w:color w:val="538135" w:themeColor="accent6" w:themeShade="BF"/>
          <w:sz w:val="32"/>
          <w:szCs w:val="32"/>
        </w:rPr>
        <w:t xml:space="preserve"> </w:t>
      </w:r>
      <w:r w:rsidR="00D77700" w:rsidRPr="001C1F47">
        <w:rPr>
          <w:rFonts w:cstheme="minorHAnsi"/>
          <w:i/>
          <w:sz w:val="24"/>
          <w:szCs w:val="24"/>
        </w:rPr>
        <w:t>door Louis De Bruyn</w:t>
      </w:r>
    </w:p>
    <w:p w:rsidR="00A36300" w:rsidRDefault="001C1F47" w:rsidP="001C1F47">
      <w:pPr>
        <w:spacing w:line="225" w:lineRule="auto"/>
        <w:jc w:val="both"/>
        <w:rPr>
          <w:rFonts w:cstheme="minorHAnsi"/>
        </w:rPr>
      </w:pPr>
      <w:r>
        <w:rPr>
          <w:rFonts w:cstheme="minorHAnsi"/>
          <w:sz w:val="24"/>
          <w:szCs w:val="24"/>
        </w:rPr>
        <w:t>Louis was v</w:t>
      </w:r>
      <w:r w:rsidR="00D77700" w:rsidRPr="00D77700">
        <w:rPr>
          <w:rFonts w:cstheme="minorHAnsi"/>
          <w:sz w:val="24"/>
          <w:szCs w:val="24"/>
        </w:rPr>
        <w:t>ele jaren mede-coördinator van het Netwerk ZZT</w:t>
      </w:r>
      <w:r w:rsidR="00D77700">
        <w:rPr>
          <w:rFonts w:cstheme="minorHAnsi"/>
          <w:sz w:val="24"/>
          <w:szCs w:val="24"/>
        </w:rPr>
        <w:t>.</w:t>
      </w:r>
      <w:r w:rsidR="00D77700">
        <w:rPr>
          <w:rFonts w:cstheme="minorHAnsi"/>
        </w:rPr>
        <w:t xml:space="preserve"> I</w:t>
      </w:r>
      <w:r w:rsidR="00C707C2">
        <w:rPr>
          <w:rFonts w:cstheme="minorHAnsi"/>
        </w:rPr>
        <w:t xml:space="preserve">n zijn volle </w:t>
      </w:r>
      <w:r w:rsidR="00D77700">
        <w:rPr>
          <w:rFonts w:cstheme="minorHAnsi"/>
        </w:rPr>
        <w:t>(ziele)</w:t>
      </w:r>
      <w:r w:rsidR="00C707C2">
        <w:rPr>
          <w:rFonts w:cstheme="minorHAnsi"/>
        </w:rPr>
        <w:t xml:space="preserve">glans en glorie </w:t>
      </w:r>
      <w:bookmarkStart w:id="0" w:name="_Hlk531769751"/>
      <w:r w:rsidR="00D77700">
        <w:rPr>
          <w:rFonts w:cstheme="minorHAnsi"/>
        </w:rPr>
        <w:t>deed Louis een hartverwarmende uitzwaai van het netwerk ZZT</w:t>
      </w:r>
      <w:bookmarkEnd w:id="0"/>
      <w:r w:rsidR="00D77700">
        <w:rPr>
          <w:rFonts w:cstheme="minorHAnsi"/>
        </w:rPr>
        <w:t>. Na vele jaren aandacht vragen voor het belang van het verhaal achter die telersselecties is het nu de tijd om de (selectie)stok door te geven aan</w:t>
      </w:r>
      <w:r>
        <w:rPr>
          <w:rFonts w:cstheme="minorHAnsi"/>
        </w:rPr>
        <w:t>:</w:t>
      </w:r>
      <w:r w:rsidR="00C707C2">
        <w:rPr>
          <w:rFonts w:cstheme="minorHAnsi"/>
        </w:rPr>
        <w:t xml:space="preserve"> </w:t>
      </w:r>
    </w:p>
    <w:p w:rsidR="00D77700" w:rsidRPr="00A36300" w:rsidRDefault="001C1F47" w:rsidP="007A0F8C">
      <w:pPr>
        <w:spacing w:line="225" w:lineRule="auto"/>
        <w:rPr>
          <w:rFonts w:cstheme="minorHAnsi"/>
          <w:color w:val="000000" w:themeColor="text1"/>
          <w:sz w:val="24"/>
          <w:szCs w:val="24"/>
        </w:rPr>
      </w:pPr>
      <w:r>
        <w:rPr>
          <w:rFonts w:cstheme="minorHAnsi"/>
          <w:i/>
          <w:color w:val="538135" w:themeColor="accent6" w:themeShade="BF"/>
          <w:sz w:val="32"/>
          <w:szCs w:val="32"/>
        </w:rPr>
        <w:t>D</w:t>
      </w:r>
      <w:r w:rsidR="00C707C2" w:rsidRPr="00A36300">
        <w:rPr>
          <w:rFonts w:cstheme="minorHAnsi"/>
          <w:i/>
          <w:color w:val="538135" w:themeColor="accent6" w:themeShade="BF"/>
          <w:sz w:val="32"/>
          <w:szCs w:val="32"/>
        </w:rPr>
        <w:t>e kersverse VZW Vitale Rassen</w:t>
      </w:r>
      <w:r w:rsidR="00A36300">
        <w:rPr>
          <w:rFonts w:cstheme="minorHAnsi"/>
          <w:i/>
          <w:color w:val="538135" w:themeColor="accent6" w:themeShade="BF"/>
          <w:sz w:val="32"/>
          <w:szCs w:val="32"/>
        </w:rPr>
        <w:t xml:space="preserve">    </w:t>
      </w:r>
      <w:r w:rsidR="00A7185B">
        <w:rPr>
          <w:rFonts w:cstheme="minorHAnsi"/>
          <w:i/>
          <w:color w:val="538135" w:themeColor="accent6" w:themeShade="BF"/>
          <w:sz w:val="32"/>
          <w:szCs w:val="32"/>
        </w:rPr>
        <w:t xml:space="preserve">   </w:t>
      </w:r>
      <w:r w:rsidR="00A36300" w:rsidRPr="001C1F47">
        <w:rPr>
          <w:rFonts w:cstheme="minorHAnsi"/>
          <w:i/>
          <w:color w:val="000000" w:themeColor="text1"/>
          <w:sz w:val="24"/>
          <w:szCs w:val="24"/>
        </w:rPr>
        <w:t>door Katrien Dobbelaere en Greet Lambrecht</w:t>
      </w:r>
    </w:p>
    <w:p w:rsidR="001C1F47" w:rsidRPr="001C1F47" w:rsidRDefault="00C707C2" w:rsidP="001C1F47">
      <w:pPr>
        <w:spacing w:line="225" w:lineRule="auto"/>
        <w:jc w:val="both"/>
        <w:rPr>
          <w:rFonts w:cstheme="minorHAnsi"/>
        </w:rPr>
      </w:pPr>
      <w:r w:rsidRPr="001C1F47">
        <w:rPr>
          <w:rFonts w:cstheme="minorHAnsi"/>
        </w:rPr>
        <w:t xml:space="preserve">Lien Vrijders, in haar pril moederschap liet zich excuseren, waarbij Greet </w:t>
      </w:r>
      <w:r w:rsidR="00D77700" w:rsidRPr="001C1F47">
        <w:rPr>
          <w:rFonts w:cstheme="minorHAnsi"/>
        </w:rPr>
        <w:t xml:space="preserve">Lambrecht </w:t>
      </w:r>
      <w:r w:rsidRPr="001C1F47">
        <w:rPr>
          <w:rFonts w:cstheme="minorHAnsi"/>
        </w:rPr>
        <w:t>en Katrien Dobbelaere het overnamen. Katrien wil graag haar steentje bijdragen tot het initiatief dat zaden van boeren en tuinders terug op de markt wil zetten. De VZW Vit</w:t>
      </w:r>
      <w:r w:rsidR="001C1F47" w:rsidRPr="001C1F47">
        <w:rPr>
          <w:rFonts w:cstheme="minorHAnsi"/>
        </w:rPr>
        <w:t>ale Rassen richt zich dan ook in</w:t>
      </w:r>
      <w:r w:rsidRPr="001C1F47">
        <w:rPr>
          <w:rFonts w:cstheme="minorHAnsi"/>
        </w:rPr>
        <w:t xml:space="preserve"> de 1</w:t>
      </w:r>
      <w:r w:rsidRPr="001C1F47">
        <w:rPr>
          <w:rFonts w:cstheme="minorHAnsi"/>
          <w:vertAlign w:val="superscript"/>
        </w:rPr>
        <w:t>e</w:t>
      </w:r>
      <w:r w:rsidRPr="001C1F47">
        <w:rPr>
          <w:rFonts w:cstheme="minorHAnsi"/>
        </w:rPr>
        <w:t xml:space="preserve"> plaats tot de professionele sector. Er wordt gezocht naar een stevig forum van ambitieuze boeren en tuinders enerzijds en anderzijds een centrale plek om zaden te schonen, te controleren op kwaliteit en terug klaar te maken voor verzending. Dit is een heel ambitieus project waar</w:t>
      </w:r>
      <w:r w:rsidR="00232FA6">
        <w:rPr>
          <w:rFonts w:cstheme="minorHAnsi"/>
        </w:rPr>
        <w:t>bij</w:t>
      </w:r>
      <w:r w:rsidRPr="001C1F47">
        <w:rPr>
          <w:rFonts w:cstheme="minorHAnsi"/>
        </w:rPr>
        <w:t xml:space="preserve"> de initia</w:t>
      </w:r>
      <w:r w:rsidR="00DD662E" w:rsidRPr="001C1F47">
        <w:rPr>
          <w:rFonts w:cstheme="minorHAnsi"/>
        </w:rPr>
        <w:t>tie</w:t>
      </w:r>
      <w:r w:rsidRPr="001C1F47">
        <w:rPr>
          <w:rFonts w:cstheme="minorHAnsi"/>
        </w:rPr>
        <w:t xml:space="preserve">fnemers </w:t>
      </w:r>
      <w:r w:rsidR="00A36300" w:rsidRPr="001C1F47">
        <w:rPr>
          <w:rFonts w:cstheme="minorHAnsi"/>
        </w:rPr>
        <w:t>beseffen</w:t>
      </w:r>
      <w:r w:rsidRPr="001C1F47">
        <w:rPr>
          <w:rFonts w:cstheme="minorHAnsi"/>
        </w:rPr>
        <w:t xml:space="preserve"> dat de tijd er rijp voor i</w:t>
      </w:r>
      <w:r w:rsidR="00A36300" w:rsidRPr="001C1F47">
        <w:rPr>
          <w:rFonts w:cstheme="minorHAnsi"/>
        </w:rPr>
        <w:t xml:space="preserve">s. </w:t>
      </w:r>
      <w:r w:rsidR="001C1F47">
        <w:rPr>
          <w:rFonts w:cstheme="minorHAnsi"/>
        </w:rPr>
        <w:t>We wensen het nieuw</w:t>
      </w:r>
      <w:r w:rsidR="00DD662E" w:rsidRPr="001C1F47">
        <w:rPr>
          <w:rFonts w:cstheme="minorHAnsi"/>
        </w:rPr>
        <w:t xml:space="preserve"> initiatief veel succes toe</w:t>
      </w:r>
      <w:r w:rsidR="00A36300" w:rsidRPr="001C1F47">
        <w:rPr>
          <w:rFonts w:cstheme="minorHAnsi"/>
        </w:rPr>
        <w:t>!</w:t>
      </w:r>
    </w:p>
    <w:p w:rsidR="00A36300" w:rsidRDefault="00A36300" w:rsidP="007A0F8C">
      <w:pPr>
        <w:spacing w:line="225" w:lineRule="auto"/>
        <w:rPr>
          <w:rFonts w:cstheme="minorHAnsi"/>
          <w:color w:val="000000" w:themeColor="text1"/>
          <w:sz w:val="24"/>
          <w:szCs w:val="24"/>
        </w:rPr>
      </w:pPr>
      <w:r w:rsidRPr="00A36300">
        <w:rPr>
          <w:rFonts w:cstheme="minorHAnsi"/>
          <w:i/>
          <w:color w:val="538135" w:themeColor="accent6" w:themeShade="BF"/>
          <w:sz w:val="32"/>
          <w:szCs w:val="32"/>
        </w:rPr>
        <w:t>Wat ontstond vanuit de groepsdynamiek</w:t>
      </w:r>
      <w:r>
        <w:rPr>
          <w:rFonts w:cstheme="minorHAnsi"/>
          <w:i/>
          <w:color w:val="538135" w:themeColor="accent6" w:themeShade="BF"/>
          <w:sz w:val="32"/>
          <w:szCs w:val="32"/>
        </w:rPr>
        <w:t xml:space="preserve">? </w:t>
      </w:r>
      <w:r w:rsidR="00A7185B">
        <w:rPr>
          <w:rFonts w:cstheme="minorHAnsi"/>
          <w:i/>
          <w:color w:val="538135" w:themeColor="accent6" w:themeShade="BF"/>
          <w:sz w:val="32"/>
          <w:szCs w:val="32"/>
        </w:rPr>
        <w:br/>
      </w:r>
      <w:r w:rsidRPr="001C1F47">
        <w:rPr>
          <w:rFonts w:cstheme="minorHAnsi"/>
          <w:i/>
          <w:color w:val="000000" w:themeColor="text1"/>
          <w:sz w:val="24"/>
          <w:szCs w:val="24"/>
        </w:rPr>
        <w:t>Deskundig begeleid door Willy Douma van Hivos</w:t>
      </w:r>
      <w:r w:rsidR="001C1F47" w:rsidRPr="001C1F47">
        <w:rPr>
          <w:rFonts w:cstheme="minorHAnsi"/>
          <w:i/>
          <w:color w:val="000000" w:themeColor="text1"/>
          <w:sz w:val="24"/>
          <w:szCs w:val="24"/>
        </w:rPr>
        <w:t>,</w:t>
      </w:r>
      <w:r w:rsidRPr="001C1F47">
        <w:rPr>
          <w:rFonts w:cstheme="minorHAnsi"/>
          <w:i/>
          <w:color w:val="000000" w:themeColor="text1"/>
          <w:sz w:val="24"/>
          <w:szCs w:val="24"/>
        </w:rPr>
        <w:t xml:space="preserve"> NL</w:t>
      </w:r>
    </w:p>
    <w:p w:rsidR="001C1F47" w:rsidRDefault="001C1F47" w:rsidP="001C1F47">
      <w:pPr>
        <w:spacing w:line="225" w:lineRule="auto"/>
        <w:jc w:val="both"/>
        <w:rPr>
          <w:rFonts w:cstheme="minorHAnsi"/>
          <w:sz w:val="24"/>
          <w:szCs w:val="24"/>
        </w:rPr>
      </w:pPr>
      <w:r>
        <w:rPr>
          <w:rFonts w:cstheme="minorHAnsi"/>
          <w:sz w:val="24"/>
          <w:szCs w:val="24"/>
        </w:rPr>
        <w:t xml:space="preserve">Het is de bedoeling van de studiedag dat we met de deelnemers samen nadenken over hoe we veredeling en landbouw terug kunnen verbinden. </w:t>
      </w:r>
    </w:p>
    <w:p w:rsidR="00A36300" w:rsidRPr="00A36300" w:rsidRDefault="00A36300" w:rsidP="001C1F47">
      <w:pPr>
        <w:spacing w:line="225" w:lineRule="auto"/>
        <w:jc w:val="both"/>
        <w:rPr>
          <w:rFonts w:cstheme="minorHAnsi"/>
          <w:color w:val="000000" w:themeColor="text1"/>
          <w:sz w:val="24"/>
          <w:szCs w:val="24"/>
        </w:rPr>
      </w:pPr>
      <w:r>
        <w:rPr>
          <w:rFonts w:cstheme="minorHAnsi"/>
          <w:color w:val="000000" w:themeColor="text1"/>
          <w:sz w:val="24"/>
          <w:szCs w:val="24"/>
        </w:rPr>
        <w:t>Als opmaat werd gevraagd wat de titel oproept en hieronder zie je de verschillende antwoorden</w:t>
      </w:r>
      <w:r w:rsidR="001C1F47">
        <w:rPr>
          <w:rFonts w:cstheme="minorHAnsi"/>
          <w:color w:val="000000" w:themeColor="text1"/>
          <w:sz w:val="24"/>
          <w:szCs w:val="24"/>
        </w:rPr>
        <w:t>:</w:t>
      </w:r>
    </w:p>
    <w:p w:rsidR="007A0F8C" w:rsidRPr="007A0F8C" w:rsidRDefault="00827344" w:rsidP="001C1F47">
      <w:pPr>
        <w:spacing w:line="225" w:lineRule="auto"/>
        <w:jc w:val="center"/>
        <w:rPr>
          <w:rFonts w:cstheme="minorHAnsi"/>
        </w:rPr>
      </w:pPr>
      <w:r>
        <w:rPr>
          <w:noProof/>
          <w:lang w:val="en-US"/>
        </w:rPr>
        <w:lastRenderedPageBreak/>
        <w:drawing>
          <wp:inline distT="0" distB="0" distL="0" distR="0">
            <wp:extent cx="4772025" cy="2868712"/>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328" t="12774" r="19730" b="20081"/>
                    <a:stretch/>
                  </pic:blipFill>
                  <pic:spPr bwMode="auto">
                    <a:xfrm>
                      <a:off x="0" y="0"/>
                      <a:ext cx="4812046" cy="2892770"/>
                    </a:xfrm>
                    <a:prstGeom prst="rect">
                      <a:avLst/>
                    </a:prstGeom>
                    <a:noFill/>
                    <a:ln>
                      <a:noFill/>
                    </a:ln>
                    <a:extLst>
                      <a:ext uri="{53640926-AAD7-44D8-BBD7-CCE9431645EC}">
                        <a14:shadowObscured xmlns:a14="http://schemas.microsoft.com/office/drawing/2010/main"/>
                      </a:ext>
                    </a:extLst>
                  </pic:spPr>
                </pic:pic>
              </a:graphicData>
            </a:graphic>
          </wp:inline>
        </w:drawing>
      </w:r>
    </w:p>
    <w:p w:rsidR="00963835" w:rsidRDefault="00A36300" w:rsidP="00963835">
      <w:pPr>
        <w:spacing w:line="225" w:lineRule="auto"/>
        <w:rPr>
          <w:rFonts w:cstheme="minorHAnsi"/>
        </w:rPr>
      </w:pPr>
      <w:r>
        <w:rPr>
          <w:rFonts w:cstheme="minorHAnsi"/>
        </w:rPr>
        <w:t>Daarna werden we onderverdeeld in 3 groepen waar we aan de slag gingen met het thema vanuit de invalshoek van het onderzoek, de keten en het boer zijn.</w:t>
      </w:r>
    </w:p>
    <w:p w:rsidR="00A36300" w:rsidRDefault="00A36300" w:rsidP="00963835">
      <w:pPr>
        <w:spacing w:line="225" w:lineRule="auto"/>
        <w:rPr>
          <w:rFonts w:cstheme="minorHAnsi"/>
        </w:rPr>
      </w:pPr>
      <w:r>
        <w:rPr>
          <w:rFonts w:cstheme="minorHAnsi"/>
        </w:rPr>
        <w:t xml:space="preserve">Bij het groepje van het onderzoek, begeleid door Pauline </w:t>
      </w:r>
      <w:r w:rsidR="00061A17">
        <w:rPr>
          <w:rFonts w:cstheme="minorHAnsi"/>
        </w:rPr>
        <w:t xml:space="preserve">Deltour </w:t>
      </w:r>
      <w:r>
        <w:rPr>
          <w:rFonts w:cstheme="minorHAnsi"/>
        </w:rPr>
        <w:t>van INAGRO kwam aan bod:</w:t>
      </w:r>
    </w:p>
    <w:p w:rsidR="00F61B30" w:rsidRPr="00F61B30" w:rsidRDefault="00061A17" w:rsidP="00F61B30">
      <w:pPr>
        <w:pStyle w:val="Lijstalinea"/>
        <w:numPr>
          <w:ilvl w:val="0"/>
          <w:numId w:val="3"/>
        </w:numPr>
        <w:spacing w:line="225" w:lineRule="auto"/>
        <w:rPr>
          <w:rFonts w:asciiTheme="minorHAnsi" w:hAnsiTheme="minorHAnsi" w:cstheme="minorHAnsi"/>
        </w:rPr>
      </w:pPr>
      <w:r w:rsidRPr="00F61B30">
        <w:rPr>
          <w:rFonts w:asciiTheme="minorHAnsi" w:hAnsiTheme="minorHAnsi" w:cstheme="minorHAnsi"/>
        </w:rPr>
        <w:t>Veredeling terug de plant als basis en aansluitend het systeem</w:t>
      </w:r>
    </w:p>
    <w:p w:rsidR="00061A17" w:rsidRPr="00F61B30" w:rsidRDefault="00061A17" w:rsidP="00F61B30">
      <w:pPr>
        <w:pStyle w:val="Lijstalinea"/>
        <w:numPr>
          <w:ilvl w:val="0"/>
          <w:numId w:val="3"/>
        </w:numPr>
        <w:spacing w:line="225" w:lineRule="auto"/>
        <w:rPr>
          <w:rFonts w:asciiTheme="minorHAnsi" w:hAnsiTheme="minorHAnsi" w:cstheme="minorHAnsi"/>
        </w:rPr>
      </w:pPr>
      <w:r w:rsidRPr="00F61B30">
        <w:rPr>
          <w:rFonts w:asciiTheme="minorHAnsi" w:hAnsiTheme="minorHAnsi" w:cstheme="minorHAnsi"/>
        </w:rPr>
        <w:t>Agro-ecologie en veredeling terug met elkaar verbinden</w:t>
      </w:r>
    </w:p>
    <w:p w:rsidR="00061A17" w:rsidRPr="00061A17" w:rsidRDefault="00061A17" w:rsidP="00061A17">
      <w:pPr>
        <w:pStyle w:val="Lijstalinea"/>
        <w:numPr>
          <w:ilvl w:val="0"/>
          <w:numId w:val="3"/>
        </w:numPr>
        <w:spacing w:line="225" w:lineRule="auto"/>
        <w:rPr>
          <w:rFonts w:asciiTheme="minorHAnsi" w:hAnsiTheme="minorHAnsi" w:cstheme="minorHAnsi"/>
        </w:rPr>
      </w:pPr>
      <w:r w:rsidRPr="00061A17">
        <w:rPr>
          <w:rFonts w:asciiTheme="minorHAnsi" w:hAnsiTheme="minorHAnsi" w:cstheme="minorHAnsi"/>
        </w:rPr>
        <w:t>Bij eigen zaadvermeerdering het product kunnen analyseren</w:t>
      </w:r>
    </w:p>
    <w:p w:rsidR="00061A17" w:rsidRPr="00061A17" w:rsidRDefault="00061A17" w:rsidP="00061A17">
      <w:pPr>
        <w:pStyle w:val="Lijstalinea"/>
        <w:numPr>
          <w:ilvl w:val="0"/>
          <w:numId w:val="3"/>
        </w:numPr>
        <w:spacing w:line="225" w:lineRule="auto"/>
        <w:rPr>
          <w:rFonts w:asciiTheme="minorHAnsi" w:hAnsiTheme="minorHAnsi" w:cstheme="minorHAnsi"/>
        </w:rPr>
      </w:pPr>
      <w:r w:rsidRPr="00061A17">
        <w:rPr>
          <w:rFonts w:asciiTheme="minorHAnsi" w:hAnsiTheme="minorHAnsi" w:cstheme="minorHAnsi"/>
        </w:rPr>
        <w:t>Het uitgangsmateriaal terug ter beschikking krijgen bvb</w:t>
      </w:r>
      <w:r w:rsidR="00A7185B">
        <w:rPr>
          <w:rFonts w:asciiTheme="minorHAnsi" w:hAnsiTheme="minorHAnsi" w:cstheme="minorHAnsi"/>
        </w:rPr>
        <w:t>.</w:t>
      </w:r>
      <w:r w:rsidRPr="00061A17">
        <w:rPr>
          <w:rFonts w:asciiTheme="minorHAnsi" w:hAnsiTheme="minorHAnsi" w:cstheme="minorHAnsi"/>
        </w:rPr>
        <w:t xml:space="preserve"> uit genenbanken</w:t>
      </w:r>
    </w:p>
    <w:p w:rsidR="00061A17" w:rsidRDefault="00061A17" w:rsidP="00061A17">
      <w:pPr>
        <w:pStyle w:val="Lijstalinea"/>
        <w:numPr>
          <w:ilvl w:val="0"/>
          <w:numId w:val="3"/>
        </w:numPr>
        <w:spacing w:line="225" w:lineRule="auto"/>
        <w:rPr>
          <w:rFonts w:asciiTheme="minorHAnsi" w:hAnsiTheme="minorHAnsi" w:cstheme="minorHAnsi"/>
        </w:rPr>
      </w:pPr>
      <w:r>
        <w:rPr>
          <w:rFonts w:asciiTheme="minorHAnsi" w:hAnsiTheme="minorHAnsi" w:cstheme="minorHAnsi"/>
        </w:rPr>
        <w:t xml:space="preserve">De nood om het veredelingsverhaal terug in een bredere context in de samenleving te zien  </w:t>
      </w:r>
    </w:p>
    <w:p w:rsidR="00061A17" w:rsidRDefault="00061A17" w:rsidP="00061A17">
      <w:pPr>
        <w:pStyle w:val="Lijstalinea"/>
        <w:numPr>
          <w:ilvl w:val="0"/>
          <w:numId w:val="3"/>
        </w:numPr>
        <w:spacing w:line="225" w:lineRule="auto"/>
        <w:rPr>
          <w:rFonts w:asciiTheme="minorHAnsi" w:hAnsiTheme="minorHAnsi" w:cstheme="minorHAnsi"/>
        </w:rPr>
      </w:pPr>
      <w:r>
        <w:rPr>
          <w:rFonts w:asciiTheme="minorHAnsi" w:hAnsiTheme="minorHAnsi" w:cstheme="minorHAnsi"/>
        </w:rPr>
        <w:t xml:space="preserve">De vraag </w:t>
      </w:r>
      <w:r w:rsidR="00A7185B">
        <w:rPr>
          <w:rFonts w:asciiTheme="minorHAnsi" w:hAnsiTheme="minorHAnsi" w:cstheme="minorHAnsi"/>
        </w:rPr>
        <w:t>‘</w:t>
      </w:r>
      <w:r>
        <w:rPr>
          <w:rFonts w:asciiTheme="minorHAnsi" w:hAnsiTheme="minorHAnsi" w:cstheme="minorHAnsi"/>
        </w:rPr>
        <w:t>hoe kunnen we de consument duidelijk maken wat zaadvaste rassen zijn</w:t>
      </w:r>
      <w:r w:rsidR="00A7185B">
        <w:rPr>
          <w:rFonts w:asciiTheme="minorHAnsi" w:hAnsiTheme="minorHAnsi" w:cstheme="minorHAnsi"/>
        </w:rPr>
        <w:t>’</w:t>
      </w:r>
      <w:r>
        <w:rPr>
          <w:rFonts w:asciiTheme="minorHAnsi" w:hAnsiTheme="minorHAnsi" w:cstheme="minorHAnsi"/>
        </w:rPr>
        <w:t>?</w:t>
      </w:r>
    </w:p>
    <w:p w:rsidR="00061A17" w:rsidRDefault="00061A17" w:rsidP="00061A17">
      <w:pPr>
        <w:spacing w:line="225" w:lineRule="auto"/>
        <w:rPr>
          <w:rFonts w:cstheme="minorHAnsi"/>
        </w:rPr>
      </w:pPr>
    </w:p>
    <w:p w:rsidR="00061A17" w:rsidRPr="00A7185B" w:rsidRDefault="00061A17" w:rsidP="00061A17">
      <w:pPr>
        <w:spacing w:line="225" w:lineRule="auto"/>
        <w:rPr>
          <w:rFonts w:cstheme="minorHAnsi"/>
          <w:sz w:val="24"/>
        </w:rPr>
      </w:pPr>
      <w:r w:rsidRPr="00A7185B">
        <w:rPr>
          <w:rFonts w:cstheme="minorHAnsi"/>
          <w:sz w:val="24"/>
        </w:rPr>
        <w:t xml:space="preserve">Het groepje: ‘hoe kunnen we vanuit de keten kijken met het doel veerkrachtige en vitale rassen terug op de markt te brengen?’, werd begeleid door Mieke </w:t>
      </w:r>
      <w:proofErr w:type="spellStart"/>
      <w:r w:rsidRPr="00A7185B">
        <w:rPr>
          <w:rFonts w:cstheme="minorHAnsi"/>
          <w:sz w:val="24"/>
        </w:rPr>
        <w:t>Lateir</w:t>
      </w:r>
      <w:proofErr w:type="spellEnd"/>
      <w:r w:rsidRPr="00A7185B">
        <w:rPr>
          <w:rFonts w:cstheme="minorHAnsi"/>
          <w:sz w:val="24"/>
        </w:rPr>
        <w:t xml:space="preserve"> van </w:t>
      </w:r>
      <w:proofErr w:type="spellStart"/>
      <w:r w:rsidRPr="00A7185B">
        <w:rPr>
          <w:rFonts w:cstheme="minorHAnsi"/>
          <w:sz w:val="24"/>
        </w:rPr>
        <w:t>Biosano</w:t>
      </w:r>
      <w:proofErr w:type="spellEnd"/>
      <w:r w:rsidRPr="00A7185B">
        <w:rPr>
          <w:rFonts w:cstheme="minorHAnsi"/>
          <w:sz w:val="24"/>
        </w:rPr>
        <w:t>/</w:t>
      </w:r>
      <w:proofErr w:type="spellStart"/>
      <w:r w:rsidRPr="00A7185B">
        <w:rPr>
          <w:rFonts w:cstheme="minorHAnsi"/>
          <w:sz w:val="24"/>
        </w:rPr>
        <w:t>Bingenheimer</w:t>
      </w:r>
      <w:proofErr w:type="spellEnd"/>
      <w:r w:rsidRPr="00A7185B">
        <w:rPr>
          <w:rFonts w:cstheme="minorHAnsi"/>
          <w:sz w:val="24"/>
        </w:rPr>
        <w:t xml:space="preserve"> </w:t>
      </w:r>
      <w:proofErr w:type="spellStart"/>
      <w:r w:rsidRPr="00A7185B">
        <w:rPr>
          <w:rFonts w:cstheme="minorHAnsi"/>
          <w:sz w:val="24"/>
        </w:rPr>
        <w:t>Saatgut</w:t>
      </w:r>
      <w:proofErr w:type="spellEnd"/>
    </w:p>
    <w:p w:rsidR="00061A17" w:rsidRPr="00F61B30" w:rsidRDefault="00061A17" w:rsidP="00F61B30">
      <w:pPr>
        <w:pStyle w:val="Lijstalinea"/>
        <w:numPr>
          <w:ilvl w:val="0"/>
          <w:numId w:val="3"/>
        </w:numPr>
        <w:spacing w:line="225" w:lineRule="auto"/>
        <w:rPr>
          <w:rFonts w:asciiTheme="minorHAnsi" w:hAnsiTheme="minorHAnsi" w:cstheme="minorHAnsi"/>
        </w:rPr>
      </w:pPr>
      <w:r w:rsidRPr="00F61B30">
        <w:rPr>
          <w:rFonts w:asciiTheme="minorHAnsi" w:hAnsiTheme="minorHAnsi" w:cstheme="minorHAnsi"/>
        </w:rPr>
        <w:t>Daar werd vertrokken vanuit e</w:t>
      </w:r>
      <w:r w:rsidR="00A7185B">
        <w:rPr>
          <w:rFonts w:asciiTheme="minorHAnsi" w:hAnsiTheme="minorHAnsi" w:cstheme="minorHAnsi"/>
        </w:rPr>
        <w:t>en praktisch voorbeeld vanuit Nederland</w:t>
      </w:r>
      <w:r w:rsidRPr="00F61B30">
        <w:rPr>
          <w:rFonts w:asciiTheme="minorHAnsi" w:hAnsiTheme="minorHAnsi" w:cstheme="minorHAnsi"/>
        </w:rPr>
        <w:t xml:space="preserve"> met pompoen en hoe zij de consument mee betrokken in het selectieverhaal.</w:t>
      </w:r>
    </w:p>
    <w:p w:rsidR="00061A17" w:rsidRPr="00F61B30" w:rsidRDefault="00061A17" w:rsidP="00F61B30">
      <w:pPr>
        <w:pStyle w:val="Lijstalinea"/>
        <w:numPr>
          <w:ilvl w:val="0"/>
          <w:numId w:val="3"/>
        </w:numPr>
        <w:spacing w:line="225" w:lineRule="auto"/>
        <w:rPr>
          <w:rFonts w:asciiTheme="minorHAnsi" w:hAnsiTheme="minorHAnsi" w:cstheme="minorHAnsi"/>
        </w:rPr>
      </w:pPr>
      <w:r w:rsidRPr="00F61B30">
        <w:rPr>
          <w:rFonts w:asciiTheme="minorHAnsi" w:hAnsiTheme="minorHAnsi" w:cstheme="minorHAnsi"/>
        </w:rPr>
        <w:t xml:space="preserve">Het is een zaak van bewustwording, </w:t>
      </w:r>
      <w:r w:rsidR="00F61B30" w:rsidRPr="00F61B30">
        <w:rPr>
          <w:rFonts w:asciiTheme="minorHAnsi" w:hAnsiTheme="minorHAnsi" w:cstheme="minorHAnsi"/>
        </w:rPr>
        <w:t>een mooie illustratie het proefproject ‘vers en Dichtbij’ van Odin, NL</w:t>
      </w:r>
    </w:p>
    <w:p w:rsidR="00F61B30" w:rsidRDefault="00F61B30" w:rsidP="00F61B30">
      <w:pPr>
        <w:pStyle w:val="Lijstalinea"/>
        <w:numPr>
          <w:ilvl w:val="0"/>
          <w:numId w:val="3"/>
        </w:numPr>
        <w:spacing w:line="225" w:lineRule="auto"/>
        <w:rPr>
          <w:rFonts w:asciiTheme="minorHAnsi" w:hAnsiTheme="minorHAnsi" w:cstheme="minorHAnsi"/>
        </w:rPr>
      </w:pPr>
      <w:r w:rsidRPr="00F61B30">
        <w:rPr>
          <w:rFonts w:asciiTheme="minorHAnsi" w:hAnsiTheme="minorHAnsi" w:cstheme="minorHAnsi"/>
        </w:rPr>
        <w:t>Bekendmaken door grotere kanalen te gebruiken, ook de media, bvb</w:t>
      </w:r>
      <w:r w:rsidR="00A7185B">
        <w:rPr>
          <w:rFonts w:asciiTheme="minorHAnsi" w:hAnsiTheme="minorHAnsi" w:cstheme="minorHAnsi"/>
        </w:rPr>
        <w:t>. ‘O</w:t>
      </w:r>
      <w:r w:rsidRPr="00F61B30">
        <w:rPr>
          <w:rFonts w:asciiTheme="minorHAnsi" w:hAnsiTheme="minorHAnsi" w:cstheme="minorHAnsi"/>
        </w:rPr>
        <w:t>ver eten’</w:t>
      </w:r>
    </w:p>
    <w:p w:rsidR="00F61B30" w:rsidRDefault="00F61B30" w:rsidP="00F61B30">
      <w:pPr>
        <w:pStyle w:val="Lijstalinea"/>
        <w:numPr>
          <w:ilvl w:val="0"/>
          <w:numId w:val="3"/>
        </w:numPr>
        <w:spacing w:line="225" w:lineRule="auto"/>
        <w:rPr>
          <w:rFonts w:asciiTheme="minorHAnsi" w:hAnsiTheme="minorHAnsi" w:cstheme="minorHAnsi"/>
        </w:rPr>
      </w:pPr>
      <w:r>
        <w:rPr>
          <w:rFonts w:asciiTheme="minorHAnsi" w:hAnsiTheme="minorHAnsi" w:cstheme="minorHAnsi"/>
        </w:rPr>
        <w:t>Educatie is heel belangrijk</w:t>
      </w:r>
    </w:p>
    <w:p w:rsidR="00F61B30" w:rsidRDefault="00F61B30" w:rsidP="00F61B30">
      <w:pPr>
        <w:pStyle w:val="Lijstalinea"/>
        <w:numPr>
          <w:ilvl w:val="0"/>
          <w:numId w:val="3"/>
        </w:numPr>
        <w:spacing w:line="225" w:lineRule="auto"/>
        <w:rPr>
          <w:rFonts w:asciiTheme="minorHAnsi" w:hAnsiTheme="minorHAnsi" w:cstheme="minorHAnsi"/>
        </w:rPr>
      </w:pPr>
      <w:r>
        <w:rPr>
          <w:rFonts w:asciiTheme="minorHAnsi" w:hAnsiTheme="minorHAnsi" w:cstheme="minorHAnsi"/>
        </w:rPr>
        <w:t>In Zwitserland is er een label voor groenterassen die biologisch veredeld zijn en dat brengt duidelijk naar de consument</w:t>
      </w:r>
    </w:p>
    <w:p w:rsidR="00F61B30" w:rsidRDefault="00F61B30" w:rsidP="00F61B30">
      <w:pPr>
        <w:spacing w:line="225" w:lineRule="auto"/>
        <w:rPr>
          <w:rFonts w:cstheme="minorHAnsi"/>
        </w:rPr>
      </w:pPr>
    </w:p>
    <w:p w:rsidR="00F61B30" w:rsidRDefault="00F61B30" w:rsidP="00F61B30">
      <w:pPr>
        <w:spacing w:line="225" w:lineRule="auto"/>
        <w:rPr>
          <w:rFonts w:cstheme="minorHAnsi"/>
        </w:rPr>
      </w:pPr>
      <w:r>
        <w:rPr>
          <w:rFonts w:cstheme="minorHAnsi"/>
        </w:rPr>
        <w:t>In het 3</w:t>
      </w:r>
      <w:r w:rsidRPr="00F61B30">
        <w:rPr>
          <w:rFonts w:cstheme="minorHAnsi"/>
          <w:vertAlign w:val="superscript"/>
        </w:rPr>
        <w:t>e</w:t>
      </w:r>
      <w:r>
        <w:rPr>
          <w:rFonts w:cstheme="minorHAnsi"/>
        </w:rPr>
        <w:t xml:space="preserve"> groepje werd er</w:t>
      </w:r>
      <w:r w:rsidR="00A7185B">
        <w:rPr>
          <w:rFonts w:cstheme="minorHAnsi"/>
        </w:rPr>
        <w:t xml:space="preserve"> gedacht vanuit de boer/tuinder:</w:t>
      </w:r>
    </w:p>
    <w:p w:rsidR="00F61B30" w:rsidRPr="00555172" w:rsidRDefault="00F61B30" w:rsidP="00F61B30">
      <w:pPr>
        <w:pStyle w:val="Lijstalinea"/>
        <w:numPr>
          <w:ilvl w:val="0"/>
          <w:numId w:val="3"/>
        </w:numPr>
        <w:spacing w:line="225" w:lineRule="auto"/>
        <w:rPr>
          <w:rFonts w:asciiTheme="minorHAnsi" w:hAnsiTheme="minorHAnsi" w:cstheme="minorHAnsi"/>
        </w:rPr>
      </w:pPr>
      <w:r w:rsidRPr="00555172">
        <w:rPr>
          <w:rFonts w:asciiTheme="minorHAnsi" w:hAnsiTheme="minorHAnsi" w:cstheme="minorHAnsi"/>
        </w:rPr>
        <w:t>Na een praktisch bezwaar om met eigen zaaizaad bij granen te werken, kwam naar boven dat het uitgangsmateriaal niet mag gebonden zijn aan kwekersrecht. Dit geldt voor granen en groenten. Voor eigen gebruik kan wel, maar niet voor verder</w:t>
      </w:r>
      <w:r w:rsidR="00555172" w:rsidRPr="00555172">
        <w:rPr>
          <w:rFonts w:asciiTheme="minorHAnsi" w:hAnsiTheme="minorHAnsi" w:cstheme="minorHAnsi"/>
        </w:rPr>
        <w:t>e</w:t>
      </w:r>
      <w:r w:rsidRPr="00555172">
        <w:rPr>
          <w:rFonts w:asciiTheme="minorHAnsi" w:hAnsiTheme="minorHAnsi" w:cstheme="minorHAnsi"/>
        </w:rPr>
        <w:t xml:space="preserve"> verkoop</w:t>
      </w:r>
      <w:r w:rsidR="00555172" w:rsidRPr="00555172">
        <w:rPr>
          <w:rFonts w:asciiTheme="minorHAnsi" w:hAnsiTheme="minorHAnsi" w:cstheme="minorHAnsi"/>
        </w:rPr>
        <w:t>.</w:t>
      </w:r>
    </w:p>
    <w:p w:rsidR="00555172" w:rsidRDefault="00555172" w:rsidP="00F61B30">
      <w:pPr>
        <w:pStyle w:val="Lijstalinea"/>
        <w:numPr>
          <w:ilvl w:val="0"/>
          <w:numId w:val="3"/>
        </w:numPr>
        <w:spacing w:line="225" w:lineRule="auto"/>
        <w:rPr>
          <w:rFonts w:asciiTheme="minorHAnsi" w:hAnsiTheme="minorHAnsi" w:cstheme="minorHAnsi"/>
        </w:rPr>
      </w:pPr>
      <w:r w:rsidRPr="00555172">
        <w:rPr>
          <w:rFonts w:asciiTheme="minorHAnsi" w:hAnsiTheme="minorHAnsi" w:cstheme="minorHAnsi"/>
        </w:rPr>
        <w:t>Verder kwam de vraag: is het alleen voor de korte keten, of krijgen w</w:t>
      </w:r>
      <w:r w:rsidR="00A7185B">
        <w:rPr>
          <w:rFonts w:asciiTheme="minorHAnsi" w:hAnsiTheme="minorHAnsi" w:cstheme="minorHAnsi"/>
        </w:rPr>
        <w:t>e het ook tot in de lange keten?</w:t>
      </w:r>
      <w:r w:rsidRPr="00555172">
        <w:rPr>
          <w:rFonts w:asciiTheme="minorHAnsi" w:hAnsiTheme="minorHAnsi" w:cstheme="minorHAnsi"/>
        </w:rPr>
        <w:t xml:space="preserve"> Supermarktverkoop en zaadvaste rassen zijn 2 werelden die niet echt samenkomen</w:t>
      </w:r>
      <w:r w:rsidR="00A7185B">
        <w:rPr>
          <w:rFonts w:asciiTheme="minorHAnsi" w:hAnsiTheme="minorHAnsi" w:cstheme="minorHAnsi"/>
        </w:rPr>
        <w:t>,</w:t>
      </w:r>
      <w:r w:rsidRPr="00555172">
        <w:rPr>
          <w:rFonts w:asciiTheme="minorHAnsi" w:hAnsiTheme="minorHAnsi" w:cstheme="minorHAnsi"/>
        </w:rPr>
        <w:t xml:space="preserve"> wat jammer is. Het ging dan even</w:t>
      </w:r>
      <w:r w:rsidR="00232FA6">
        <w:rPr>
          <w:rFonts w:asciiTheme="minorHAnsi" w:hAnsiTheme="minorHAnsi" w:cstheme="minorHAnsi"/>
        </w:rPr>
        <w:t xml:space="preserve"> over korte keten als een niche</w:t>
      </w:r>
      <w:r w:rsidRPr="00555172">
        <w:rPr>
          <w:rFonts w:asciiTheme="minorHAnsi" w:hAnsiTheme="minorHAnsi" w:cstheme="minorHAnsi"/>
        </w:rPr>
        <w:t xml:space="preserve">markt. </w:t>
      </w:r>
      <w:r w:rsidRPr="00555172">
        <w:rPr>
          <w:rFonts w:asciiTheme="minorHAnsi" w:hAnsiTheme="minorHAnsi" w:cstheme="minorHAnsi"/>
        </w:rPr>
        <w:lastRenderedPageBreak/>
        <w:t>Werd in de loop van de dag doo</w:t>
      </w:r>
      <w:bookmarkStart w:id="1" w:name="_GoBack"/>
      <w:bookmarkEnd w:id="1"/>
      <w:r w:rsidRPr="00555172">
        <w:rPr>
          <w:rFonts w:asciiTheme="minorHAnsi" w:hAnsiTheme="minorHAnsi" w:cstheme="minorHAnsi"/>
        </w:rPr>
        <w:t xml:space="preserve">r de groep wel doorprikt. Willen we de </w:t>
      </w:r>
      <w:proofErr w:type="spellStart"/>
      <w:r w:rsidRPr="00555172">
        <w:rPr>
          <w:rFonts w:asciiTheme="minorHAnsi" w:hAnsiTheme="minorHAnsi" w:cstheme="minorHAnsi"/>
        </w:rPr>
        <w:t>super-markt</w:t>
      </w:r>
      <w:proofErr w:type="spellEnd"/>
      <w:r w:rsidRPr="00555172">
        <w:rPr>
          <w:rFonts w:asciiTheme="minorHAnsi" w:hAnsiTheme="minorHAnsi" w:cstheme="minorHAnsi"/>
        </w:rPr>
        <w:t xml:space="preserve"> of werken we voor de </w:t>
      </w:r>
      <w:proofErr w:type="spellStart"/>
      <w:r w:rsidRPr="00555172">
        <w:rPr>
          <w:rFonts w:asciiTheme="minorHAnsi" w:hAnsiTheme="minorHAnsi" w:cstheme="minorHAnsi"/>
        </w:rPr>
        <w:t>boere</w:t>
      </w:r>
      <w:r w:rsidR="00232FA6">
        <w:rPr>
          <w:rFonts w:asciiTheme="minorHAnsi" w:hAnsiTheme="minorHAnsi" w:cstheme="minorHAnsi"/>
        </w:rPr>
        <w:t>n</w:t>
      </w:r>
      <w:r w:rsidRPr="00555172">
        <w:rPr>
          <w:rFonts w:asciiTheme="minorHAnsi" w:hAnsiTheme="minorHAnsi" w:cstheme="minorHAnsi"/>
        </w:rPr>
        <w:t>-markt</w:t>
      </w:r>
      <w:proofErr w:type="spellEnd"/>
      <w:r w:rsidRPr="00555172">
        <w:rPr>
          <w:rFonts w:asciiTheme="minorHAnsi" w:hAnsiTheme="minorHAnsi" w:cstheme="minorHAnsi"/>
        </w:rPr>
        <w:t>. Dat stukje autonomie dat zo belangrijk is voor de boer om met respect voor zichzelf en zijn product te kunnen naar buiten komen</w:t>
      </w:r>
      <w:r>
        <w:rPr>
          <w:rFonts w:asciiTheme="minorHAnsi" w:hAnsiTheme="minorHAnsi" w:cstheme="minorHAnsi"/>
        </w:rPr>
        <w:t>.</w:t>
      </w:r>
    </w:p>
    <w:p w:rsidR="00555172" w:rsidRDefault="00555172" w:rsidP="00555172">
      <w:pPr>
        <w:pStyle w:val="Lijstalinea"/>
        <w:numPr>
          <w:ilvl w:val="0"/>
          <w:numId w:val="3"/>
        </w:numPr>
        <w:spacing w:line="225" w:lineRule="auto"/>
        <w:rPr>
          <w:rFonts w:asciiTheme="minorHAnsi" w:hAnsiTheme="minorHAnsi" w:cstheme="minorHAnsi"/>
        </w:rPr>
      </w:pPr>
      <w:r>
        <w:rPr>
          <w:rFonts w:asciiTheme="minorHAnsi" w:hAnsiTheme="minorHAnsi" w:cstheme="minorHAnsi"/>
        </w:rPr>
        <w:t>Als boer/tuinder moet je het ook durven benoemen, bijvoorbeeld op de webshop van boeren en buren het zeggen als het van eigen zaadvermeerdering is.</w:t>
      </w:r>
    </w:p>
    <w:p w:rsidR="00A7185B" w:rsidRPr="00A7185B" w:rsidRDefault="00A7185B" w:rsidP="00A7185B">
      <w:pPr>
        <w:pStyle w:val="Lijstalinea"/>
        <w:spacing w:line="225" w:lineRule="auto"/>
        <w:ind w:left="360"/>
        <w:rPr>
          <w:rFonts w:asciiTheme="minorHAnsi" w:hAnsiTheme="minorHAnsi" w:cstheme="minorHAnsi"/>
        </w:rPr>
      </w:pPr>
    </w:p>
    <w:p w:rsidR="00555172" w:rsidRPr="00A7185B" w:rsidRDefault="00555172" w:rsidP="00555172">
      <w:pPr>
        <w:spacing w:line="225" w:lineRule="auto"/>
        <w:rPr>
          <w:rFonts w:cstheme="minorHAnsi"/>
          <w:sz w:val="24"/>
        </w:rPr>
      </w:pPr>
      <w:r w:rsidRPr="00A7185B">
        <w:rPr>
          <w:rFonts w:cstheme="minorHAnsi"/>
          <w:sz w:val="24"/>
        </w:rPr>
        <w:t>Daarna werd er in groep gedeeld wat er aan  bod is gekomen.</w:t>
      </w:r>
    </w:p>
    <w:p w:rsidR="00555172" w:rsidRPr="00A7185B" w:rsidRDefault="00555172" w:rsidP="00A7185B">
      <w:pPr>
        <w:spacing w:line="225" w:lineRule="auto"/>
        <w:jc w:val="both"/>
        <w:rPr>
          <w:rFonts w:cstheme="minorHAnsi"/>
          <w:sz w:val="24"/>
        </w:rPr>
      </w:pPr>
      <w:r w:rsidRPr="00A7185B">
        <w:rPr>
          <w:rFonts w:cstheme="minorHAnsi"/>
          <w:sz w:val="24"/>
        </w:rPr>
        <w:t>En als afronding kon je nog individueel even neerschrijven wat je meeneemt naar huis. Bijhorende foto laat zien dat het een zinvolle dag geweest is die vraagt om verder te gaan met de weg die ingeslagen is!</w:t>
      </w:r>
    </w:p>
    <w:p w:rsidR="00555172" w:rsidRPr="00A7185B" w:rsidRDefault="00555172" w:rsidP="00A7185B">
      <w:pPr>
        <w:spacing w:line="225" w:lineRule="auto"/>
        <w:jc w:val="both"/>
        <w:rPr>
          <w:rFonts w:cstheme="minorHAnsi"/>
          <w:sz w:val="24"/>
        </w:rPr>
      </w:pPr>
      <w:r w:rsidRPr="00A7185B">
        <w:rPr>
          <w:rFonts w:cstheme="minorHAnsi"/>
          <w:sz w:val="24"/>
        </w:rPr>
        <w:t>Hartelijk dank voor jullie aanwezigheid en vruchtbare bijdragen!</w:t>
      </w:r>
    </w:p>
    <w:p w:rsidR="00963835" w:rsidRPr="00555172" w:rsidRDefault="007063C3" w:rsidP="00963835">
      <w:pPr>
        <w:spacing w:line="225" w:lineRule="auto"/>
        <w:rPr>
          <w:rFonts w:cstheme="minorHAnsi"/>
        </w:rPr>
      </w:pPr>
      <w:r>
        <w:rPr>
          <w:noProof/>
          <w:lang w:val="en-US"/>
        </w:rPr>
        <w:drawing>
          <wp:inline distT="0" distB="0" distL="0" distR="0">
            <wp:extent cx="4186740" cy="2868295"/>
            <wp:effectExtent l="0" t="762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40" t="5576" r="3210" b="9219"/>
                    <a:stretch/>
                  </pic:blipFill>
                  <pic:spPr bwMode="auto">
                    <a:xfrm rot="16200000">
                      <a:off x="0" y="0"/>
                      <a:ext cx="4190502" cy="287087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4180948" cy="2884815"/>
            <wp:effectExtent l="317"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748" b="11423"/>
                    <a:stretch/>
                  </pic:blipFill>
                  <pic:spPr bwMode="auto">
                    <a:xfrm rot="16200000">
                      <a:off x="0" y="0"/>
                      <a:ext cx="4194031" cy="2893842"/>
                    </a:xfrm>
                    <a:prstGeom prst="rect">
                      <a:avLst/>
                    </a:prstGeom>
                    <a:noFill/>
                    <a:ln>
                      <a:noFill/>
                    </a:ln>
                    <a:extLst>
                      <a:ext uri="{53640926-AAD7-44D8-BBD7-CCE9431645EC}">
                        <a14:shadowObscured xmlns:a14="http://schemas.microsoft.com/office/drawing/2010/main"/>
                      </a:ext>
                    </a:extLst>
                  </pic:spPr>
                </pic:pic>
              </a:graphicData>
            </a:graphic>
          </wp:inline>
        </w:drawing>
      </w:r>
    </w:p>
    <w:p w:rsidR="00963835" w:rsidRPr="00963835" w:rsidRDefault="003A5646" w:rsidP="001644F0">
      <w:pPr>
        <w:spacing w:line="216" w:lineRule="auto"/>
        <w:rPr>
          <w:rFonts w:cstheme="minorHAnsi"/>
          <w:sz w:val="24"/>
          <w:szCs w:val="24"/>
        </w:rPr>
      </w:pPr>
      <w:r>
        <w:rPr>
          <w:rFonts w:cstheme="minorHAnsi"/>
          <w:sz w:val="24"/>
          <w:szCs w:val="24"/>
        </w:rPr>
        <w:t>Verslag door Greet Lambrecht</w:t>
      </w:r>
    </w:p>
    <w:p w:rsidR="00963835" w:rsidRPr="001644F0" w:rsidRDefault="00963835" w:rsidP="001644F0">
      <w:pPr>
        <w:spacing w:line="216" w:lineRule="auto"/>
        <w:rPr>
          <w:rFonts w:asciiTheme="majorHAnsi" w:hAnsiTheme="majorHAnsi" w:cstheme="majorHAnsi"/>
        </w:rPr>
      </w:pPr>
    </w:p>
    <w:p w:rsidR="00EA19DE" w:rsidRPr="001644F0" w:rsidRDefault="00EA19DE">
      <w:pPr>
        <w:rPr>
          <w:color w:val="538135" w:themeColor="accent6" w:themeShade="BF"/>
          <w:sz w:val="24"/>
          <w:szCs w:val="24"/>
        </w:rPr>
      </w:pPr>
    </w:p>
    <w:sectPr w:rsidR="00EA19DE" w:rsidRPr="001644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65EB2"/>
    <w:multiLevelType w:val="hybridMultilevel"/>
    <w:tmpl w:val="0BE0E44A"/>
    <w:lvl w:ilvl="0" w:tplc="69708098">
      <w:start w:val="1"/>
      <w:numFmt w:val="bullet"/>
      <w:lvlText w:val="•"/>
      <w:lvlJc w:val="left"/>
      <w:pPr>
        <w:tabs>
          <w:tab w:val="num" w:pos="720"/>
        </w:tabs>
        <w:ind w:left="720" w:hanging="360"/>
      </w:pPr>
      <w:rPr>
        <w:rFonts w:ascii="Arial" w:hAnsi="Arial" w:hint="default"/>
      </w:rPr>
    </w:lvl>
    <w:lvl w:ilvl="1" w:tplc="E8523006">
      <w:numFmt w:val="none"/>
      <w:lvlText w:val=""/>
      <w:lvlJc w:val="left"/>
      <w:pPr>
        <w:tabs>
          <w:tab w:val="num" w:pos="360"/>
        </w:tabs>
      </w:pPr>
    </w:lvl>
    <w:lvl w:ilvl="2" w:tplc="D25A5C54" w:tentative="1">
      <w:start w:val="1"/>
      <w:numFmt w:val="bullet"/>
      <w:lvlText w:val="•"/>
      <w:lvlJc w:val="left"/>
      <w:pPr>
        <w:tabs>
          <w:tab w:val="num" w:pos="2160"/>
        </w:tabs>
        <w:ind w:left="2160" w:hanging="360"/>
      </w:pPr>
      <w:rPr>
        <w:rFonts w:ascii="Arial" w:hAnsi="Arial" w:hint="default"/>
      </w:rPr>
    </w:lvl>
    <w:lvl w:ilvl="3" w:tplc="5FE2B4A4" w:tentative="1">
      <w:start w:val="1"/>
      <w:numFmt w:val="bullet"/>
      <w:lvlText w:val="•"/>
      <w:lvlJc w:val="left"/>
      <w:pPr>
        <w:tabs>
          <w:tab w:val="num" w:pos="2880"/>
        </w:tabs>
        <w:ind w:left="2880" w:hanging="360"/>
      </w:pPr>
      <w:rPr>
        <w:rFonts w:ascii="Arial" w:hAnsi="Arial" w:hint="default"/>
      </w:rPr>
    </w:lvl>
    <w:lvl w:ilvl="4" w:tplc="951A6B6A" w:tentative="1">
      <w:start w:val="1"/>
      <w:numFmt w:val="bullet"/>
      <w:lvlText w:val="•"/>
      <w:lvlJc w:val="left"/>
      <w:pPr>
        <w:tabs>
          <w:tab w:val="num" w:pos="3600"/>
        </w:tabs>
        <w:ind w:left="3600" w:hanging="360"/>
      </w:pPr>
      <w:rPr>
        <w:rFonts w:ascii="Arial" w:hAnsi="Arial" w:hint="default"/>
      </w:rPr>
    </w:lvl>
    <w:lvl w:ilvl="5" w:tplc="377AA402" w:tentative="1">
      <w:start w:val="1"/>
      <w:numFmt w:val="bullet"/>
      <w:lvlText w:val="•"/>
      <w:lvlJc w:val="left"/>
      <w:pPr>
        <w:tabs>
          <w:tab w:val="num" w:pos="4320"/>
        </w:tabs>
        <w:ind w:left="4320" w:hanging="360"/>
      </w:pPr>
      <w:rPr>
        <w:rFonts w:ascii="Arial" w:hAnsi="Arial" w:hint="default"/>
      </w:rPr>
    </w:lvl>
    <w:lvl w:ilvl="6" w:tplc="81B21A8C" w:tentative="1">
      <w:start w:val="1"/>
      <w:numFmt w:val="bullet"/>
      <w:lvlText w:val="•"/>
      <w:lvlJc w:val="left"/>
      <w:pPr>
        <w:tabs>
          <w:tab w:val="num" w:pos="5040"/>
        </w:tabs>
        <w:ind w:left="5040" w:hanging="360"/>
      </w:pPr>
      <w:rPr>
        <w:rFonts w:ascii="Arial" w:hAnsi="Arial" w:hint="default"/>
      </w:rPr>
    </w:lvl>
    <w:lvl w:ilvl="7" w:tplc="B0D206C2" w:tentative="1">
      <w:start w:val="1"/>
      <w:numFmt w:val="bullet"/>
      <w:lvlText w:val="•"/>
      <w:lvlJc w:val="left"/>
      <w:pPr>
        <w:tabs>
          <w:tab w:val="num" w:pos="5760"/>
        </w:tabs>
        <w:ind w:left="5760" w:hanging="360"/>
      </w:pPr>
      <w:rPr>
        <w:rFonts w:ascii="Arial" w:hAnsi="Arial" w:hint="default"/>
      </w:rPr>
    </w:lvl>
    <w:lvl w:ilvl="8" w:tplc="A48E55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6A77421"/>
    <w:multiLevelType w:val="hybridMultilevel"/>
    <w:tmpl w:val="C39E1996"/>
    <w:lvl w:ilvl="0" w:tplc="9970FFEC">
      <w:numFmt w:val="bullet"/>
      <w:lvlText w:val="-"/>
      <w:lvlJc w:val="left"/>
      <w:pPr>
        <w:ind w:left="2705" w:hanging="360"/>
      </w:pPr>
      <w:rPr>
        <w:rFonts w:ascii="Calibri" w:eastAsiaTheme="minorHAnsi" w:hAnsi="Calibri" w:cs="Calibri" w:hint="default"/>
      </w:rPr>
    </w:lvl>
    <w:lvl w:ilvl="1" w:tplc="08130003" w:tentative="1">
      <w:start w:val="1"/>
      <w:numFmt w:val="bullet"/>
      <w:lvlText w:val="o"/>
      <w:lvlJc w:val="left"/>
      <w:pPr>
        <w:ind w:left="3425" w:hanging="360"/>
      </w:pPr>
      <w:rPr>
        <w:rFonts w:ascii="Courier New" w:hAnsi="Courier New" w:cs="Courier New" w:hint="default"/>
      </w:rPr>
    </w:lvl>
    <w:lvl w:ilvl="2" w:tplc="08130005" w:tentative="1">
      <w:start w:val="1"/>
      <w:numFmt w:val="bullet"/>
      <w:lvlText w:val=""/>
      <w:lvlJc w:val="left"/>
      <w:pPr>
        <w:ind w:left="4145" w:hanging="360"/>
      </w:pPr>
      <w:rPr>
        <w:rFonts w:ascii="Wingdings" w:hAnsi="Wingdings" w:hint="default"/>
      </w:rPr>
    </w:lvl>
    <w:lvl w:ilvl="3" w:tplc="08130001" w:tentative="1">
      <w:start w:val="1"/>
      <w:numFmt w:val="bullet"/>
      <w:lvlText w:val=""/>
      <w:lvlJc w:val="left"/>
      <w:pPr>
        <w:ind w:left="4865" w:hanging="360"/>
      </w:pPr>
      <w:rPr>
        <w:rFonts w:ascii="Symbol" w:hAnsi="Symbol" w:hint="default"/>
      </w:rPr>
    </w:lvl>
    <w:lvl w:ilvl="4" w:tplc="08130003" w:tentative="1">
      <w:start w:val="1"/>
      <w:numFmt w:val="bullet"/>
      <w:lvlText w:val="o"/>
      <w:lvlJc w:val="left"/>
      <w:pPr>
        <w:ind w:left="5585" w:hanging="360"/>
      </w:pPr>
      <w:rPr>
        <w:rFonts w:ascii="Courier New" w:hAnsi="Courier New" w:cs="Courier New" w:hint="default"/>
      </w:rPr>
    </w:lvl>
    <w:lvl w:ilvl="5" w:tplc="08130005" w:tentative="1">
      <w:start w:val="1"/>
      <w:numFmt w:val="bullet"/>
      <w:lvlText w:val=""/>
      <w:lvlJc w:val="left"/>
      <w:pPr>
        <w:ind w:left="6305" w:hanging="360"/>
      </w:pPr>
      <w:rPr>
        <w:rFonts w:ascii="Wingdings" w:hAnsi="Wingdings" w:hint="default"/>
      </w:rPr>
    </w:lvl>
    <w:lvl w:ilvl="6" w:tplc="08130001" w:tentative="1">
      <w:start w:val="1"/>
      <w:numFmt w:val="bullet"/>
      <w:lvlText w:val=""/>
      <w:lvlJc w:val="left"/>
      <w:pPr>
        <w:ind w:left="7025" w:hanging="360"/>
      </w:pPr>
      <w:rPr>
        <w:rFonts w:ascii="Symbol" w:hAnsi="Symbol" w:hint="default"/>
      </w:rPr>
    </w:lvl>
    <w:lvl w:ilvl="7" w:tplc="08130003" w:tentative="1">
      <w:start w:val="1"/>
      <w:numFmt w:val="bullet"/>
      <w:lvlText w:val="o"/>
      <w:lvlJc w:val="left"/>
      <w:pPr>
        <w:ind w:left="7745" w:hanging="360"/>
      </w:pPr>
      <w:rPr>
        <w:rFonts w:ascii="Courier New" w:hAnsi="Courier New" w:cs="Courier New" w:hint="default"/>
      </w:rPr>
    </w:lvl>
    <w:lvl w:ilvl="8" w:tplc="08130005" w:tentative="1">
      <w:start w:val="1"/>
      <w:numFmt w:val="bullet"/>
      <w:lvlText w:val=""/>
      <w:lvlJc w:val="left"/>
      <w:pPr>
        <w:ind w:left="8465" w:hanging="360"/>
      </w:pPr>
      <w:rPr>
        <w:rFonts w:ascii="Wingdings" w:hAnsi="Wingdings" w:hint="default"/>
      </w:rPr>
    </w:lvl>
  </w:abstractNum>
  <w:abstractNum w:abstractNumId="2" w15:restartNumberingAfterBreak="0">
    <w:nsid w:val="48547ECF"/>
    <w:multiLevelType w:val="hybridMultilevel"/>
    <w:tmpl w:val="4F1A1466"/>
    <w:lvl w:ilvl="0" w:tplc="EF8083A2">
      <w:start w:val="1"/>
      <w:numFmt w:val="bullet"/>
      <w:lvlText w:val="■"/>
      <w:lvlJc w:val="left"/>
      <w:pPr>
        <w:tabs>
          <w:tab w:val="num" w:pos="2345"/>
        </w:tabs>
        <w:ind w:left="2345" w:hanging="360"/>
      </w:pPr>
      <w:rPr>
        <w:rFonts w:ascii="Franklin Gothic Book" w:hAnsi="Franklin Gothic Book" w:hint="default"/>
      </w:rPr>
    </w:lvl>
    <w:lvl w:ilvl="1" w:tplc="75FE28E6" w:tentative="1">
      <w:start w:val="1"/>
      <w:numFmt w:val="bullet"/>
      <w:lvlText w:val="■"/>
      <w:lvlJc w:val="left"/>
      <w:pPr>
        <w:tabs>
          <w:tab w:val="num" w:pos="3065"/>
        </w:tabs>
        <w:ind w:left="3065" w:hanging="360"/>
      </w:pPr>
      <w:rPr>
        <w:rFonts w:ascii="Franklin Gothic Book" w:hAnsi="Franklin Gothic Book" w:hint="default"/>
      </w:rPr>
    </w:lvl>
    <w:lvl w:ilvl="2" w:tplc="67CEE09A" w:tentative="1">
      <w:start w:val="1"/>
      <w:numFmt w:val="bullet"/>
      <w:lvlText w:val="■"/>
      <w:lvlJc w:val="left"/>
      <w:pPr>
        <w:tabs>
          <w:tab w:val="num" w:pos="3785"/>
        </w:tabs>
        <w:ind w:left="3785" w:hanging="360"/>
      </w:pPr>
      <w:rPr>
        <w:rFonts w:ascii="Franklin Gothic Book" w:hAnsi="Franklin Gothic Book" w:hint="default"/>
      </w:rPr>
    </w:lvl>
    <w:lvl w:ilvl="3" w:tplc="322AF324" w:tentative="1">
      <w:start w:val="1"/>
      <w:numFmt w:val="bullet"/>
      <w:lvlText w:val="■"/>
      <w:lvlJc w:val="left"/>
      <w:pPr>
        <w:tabs>
          <w:tab w:val="num" w:pos="4505"/>
        </w:tabs>
        <w:ind w:left="4505" w:hanging="360"/>
      </w:pPr>
      <w:rPr>
        <w:rFonts w:ascii="Franklin Gothic Book" w:hAnsi="Franklin Gothic Book" w:hint="default"/>
      </w:rPr>
    </w:lvl>
    <w:lvl w:ilvl="4" w:tplc="40B012CA" w:tentative="1">
      <w:start w:val="1"/>
      <w:numFmt w:val="bullet"/>
      <w:lvlText w:val="■"/>
      <w:lvlJc w:val="left"/>
      <w:pPr>
        <w:tabs>
          <w:tab w:val="num" w:pos="5225"/>
        </w:tabs>
        <w:ind w:left="5225" w:hanging="360"/>
      </w:pPr>
      <w:rPr>
        <w:rFonts w:ascii="Franklin Gothic Book" w:hAnsi="Franklin Gothic Book" w:hint="default"/>
      </w:rPr>
    </w:lvl>
    <w:lvl w:ilvl="5" w:tplc="191EE36E" w:tentative="1">
      <w:start w:val="1"/>
      <w:numFmt w:val="bullet"/>
      <w:lvlText w:val="■"/>
      <w:lvlJc w:val="left"/>
      <w:pPr>
        <w:tabs>
          <w:tab w:val="num" w:pos="5945"/>
        </w:tabs>
        <w:ind w:left="5945" w:hanging="360"/>
      </w:pPr>
      <w:rPr>
        <w:rFonts w:ascii="Franklin Gothic Book" w:hAnsi="Franklin Gothic Book" w:hint="default"/>
      </w:rPr>
    </w:lvl>
    <w:lvl w:ilvl="6" w:tplc="AE822092" w:tentative="1">
      <w:start w:val="1"/>
      <w:numFmt w:val="bullet"/>
      <w:lvlText w:val="■"/>
      <w:lvlJc w:val="left"/>
      <w:pPr>
        <w:tabs>
          <w:tab w:val="num" w:pos="6665"/>
        </w:tabs>
        <w:ind w:left="6665" w:hanging="360"/>
      </w:pPr>
      <w:rPr>
        <w:rFonts w:ascii="Franklin Gothic Book" w:hAnsi="Franklin Gothic Book" w:hint="default"/>
      </w:rPr>
    </w:lvl>
    <w:lvl w:ilvl="7" w:tplc="DB82ADCC" w:tentative="1">
      <w:start w:val="1"/>
      <w:numFmt w:val="bullet"/>
      <w:lvlText w:val="■"/>
      <w:lvlJc w:val="left"/>
      <w:pPr>
        <w:tabs>
          <w:tab w:val="num" w:pos="7385"/>
        </w:tabs>
        <w:ind w:left="7385" w:hanging="360"/>
      </w:pPr>
      <w:rPr>
        <w:rFonts w:ascii="Franklin Gothic Book" w:hAnsi="Franklin Gothic Book" w:hint="default"/>
      </w:rPr>
    </w:lvl>
    <w:lvl w:ilvl="8" w:tplc="026AFB46" w:tentative="1">
      <w:start w:val="1"/>
      <w:numFmt w:val="bullet"/>
      <w:lvlText w:val="■"/>
      <w:lvlJc w:val="left"/>
      <w:pPr>
        <w:tabs>
          <w:tab w:val="num" w:pos="8105"/>
        </w:tabs>
        <w:ind w:left="8105" w:hanging="360"/>
      </w:pPr>
      <w:rPr>
        <w:rFonts w:ascii="Franklin Gothic Book" w:hAnsi="Franklin Gothic Book" w:hint="default"/>
      </w:rPr>
    </w:lvl>
  </w:abstractNum>
  <w:abstractNum w:abstractNumId="3" w15:restartNumberingAfterBreak="0">
    <w:nsid w:val="5C493868"/>
    <w:multiLevelType w:val="hybridMultilevel"/>
    <w:tmpl w:val="794CE20A"/>
    <w:lvl w:ilvl="0" w:tplc="9970FFE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51A499A"/>
    <w:multiLevelType w:val="hybridMultilevel"/>
    <w:tmpl w:val="CCCC5FF6"/>
    <w:lvl w:ilvl="0" w:tplc="9970FFEC">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4089" w:hanging="360"/>
      </w:pPr>
      <w:rPr>
        <w:rFonts w:ascii="Courier New" w:hAnsi="Courier New" w:cs="Courier New" w:hint="default"/>
      </w:rPr>
    </w:lvl>
    <w:lvl w:ilvl="2" w:tplc="08130005" w:tentative="1">
      <w:start w:val="1"/>
      <w:numFmt w:val="bullet"/>
      <w:lvlText w:val=""/>
      <w:lvlJc w:val="left"/>
      <w:pPr>
        <w:ind w:left="-3369" w:hanging="360"/>
      </w:pPr>
      <w:rPr>
        <w:rFonts w:ascii="Wingdings" w:hAnsi="Wingdings" w:hint="default"/>
      </w:rPr>
    </w:lvl>
    <w:lvl w:ilvl="3" w:tplc="08130001" w:tentative="1">
      <w:start w:val="1"/>
      <w:numFmt w:val="bullet"/>
      <w:lvlText w:val=""/>
      <w:lvlJc w:val="left"/>
      <w:pPr>
        <w:ind w:left="-2649" w:hanging="360"/>
      </w:pPr>
      <w:rPr>
        <w:rFonts w:ascii="Symbol" w:hAnsi="Symbol" w:hint="default"/>
      </w:rPr>
    </w:lvl>
    <w:lvl w:ilvl="4" w:tplc="08130003" w:tentative="1">
      <w:start w:val="1"/>
      <w:numFmt w:val="bullet"/>
      <w:lvlText w:val="o"/>
      <w:lvlJc w:val="left"/>
      <w:pPr>
        <w:ind w:left="-1929" w:hanging="360"/>
      </w:pPr>
      <w:rPr>
        <w:rFonts w:ascii="Courier New" w:hAnsi="Courier New" w:cs="Courier New" w:hint="default"/>
      </w:rPr>
    </w:lvl>
    <w:lvl w:ilvl="5" w:tplc="08130005" w:tentative="1">
      <w:start w:val="1"/>
      <w:numFmt w:val="bullet"/>
      <w:lvlText w:val=""/>
      <w:lvlJc w:val="left"/>
      <w:pPr>
        <w:ind w:left="-1209" w:hanging="360"/>
      </w:pPr>
      <w:rPr>
        <w:rFonts w:ascii="Wingdings" w:hAnsi="Wingdings" w:hint="default"/>
      </w:rPr>
    </w:lvl>
    <w:lvl w:ilvl="6" w:tplc="08130001" w:tentative="1">
      <w:start w:val="1"/>
      <w:numFmt w:val="bullet"/>
      <w:lvlText w:val=""/>
      <w:lvlJc w:val="left"/>
      <w:pPr>
        <w:ind w:left="-489" w:hanging="360"/>
      </w:pPr>
      <w:rPr>
        <w:rFonts w:ascii="Symbol" w:hAnsi="Symbol" w:hint="default"/>
      </w:rPr>
    </w:lvl>
    <w:lvl w:ilvl="7" w:tplc="08130003" w:tentative="1">
      <w:start w:val="1"/>
      <w:numFmt w:val="bullet"/>
      <w:lvlText w:val="o"/>
      <w:lvlJc w:val="left"/>
      <w:pPr>
        <w:ind w:left="231" w:hanging="360"/>
      </w:pPr>
      <w:rPr>
        <w:rFonts w:ascii="Courier New" w:hAnsi="Courier New" w:cs="Courier New" w:hint="default"/>
      </w:rPr>
    </w:lvl>
    <w:lvl w:ilvl="8" w:tplc="08130005" w:tentative="1">
      <w:start w:val="1"/>
      <w:numFmt w:val="bullet"/>
      <w:lvlText w:val=""/>
      <w:lvlJc w:val="left"/>
      <w:pPr>
        <w:ind w:left="951" w:hanging="360"/>
      </w:pPr>
      <w:rPr>
        <w:rFonts w:ascii="Wingdings" w:hAnsi="Wingdings" w:hint="default"/>
      </w:rPr>
    </w:lvl>
  </w:abstractNum>
  <w:abstractNum w:abstractNumId="5" w15:restartNumberingAfterBreak="0">
    <w:nsid w:val="77582D72"/>
    <w:multiLevelType w:val="hybridMultilevel"/>
    <w:tmpl w:val="720469C8"/>
    <w:lvl w:ilvl="0" w:tplc="9970FFEC">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786"/>
    <w:rsid w:val="00061A17"/>
    <w:rsid w:val="001644F0"/>
    <w:rsid w:val="001C1F47"/>
    <w:rsid w:val="00232FA6"/>
    <w:rsid w:val="003A5646"/>
    <w:rsid w:val="003E526E"/>
    <w:rsid w:val="004C19B9"/>
    <w:rsid w:val="00555172"/>
    <w:rsid w:val="006D322C"/>
    <w:rsid w:val="007063C3"/>
    <w:rsid w:val="007A0F8C"/>
    <w:rsid w:val="00827344"/>
    <w:rsid w:val="00914B98"/>
    <w:rsid w:val="00963835"/>
    <w:rsid w:val="00A36300"/>
    <w:rsid w:val="00A7185B"/>
    <w:rsid w:val="00C15E4E"/>
    <w:rsid w:val="00C70786"/>
    <w:rsid w:val="00C707C2"/>
    <w:rsid w:val="00CA42DA"/>
    <w:rsid w:val="00CD2819"/>
    <w:rsid w:val="00D77700"/>
    <w:rsid w:val="00DD662E"/>
    <w:rsid w:val="00E47A51"/>
    <w:rsid w:val="00EA19DE"/>
    <w:rsid w:val="00F61B3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BEF72"/>
  <w15:chartTrackingRefBased/>
  <w15:docId w15:val="{83DED944-82E2-4698-91E7-CC405281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644F0"/>
    <w:pPr>
      <w:spacing w:after="0" w:line="240" w:lineRule="auto"/>
      <w:ind w:left="720"/>
      <w:contextualSpacing/>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395156">
      <w:bodyDiv w:val="1"/>
      <w:marLeft w:val="0"/>
      <w:marRight w:val="0"/>
      <w:marTop w:val="0"/>
      <w:marBottom w:val="0"/>
      <w:divBdr>
        <w:top w:val="none" w:sz="0" w:space="0" w:color="auto"/>
        <w:left w:val="none" w:sz="0" w:space="0" w:color="auto"/>
        <w:bottom w:val="none" w:sz="0" w:space="0" w:color="auto"/>
        <w:right w:val="none" w:sz="0" w:space="0" w:color="auto"/>
      </w:divBdr>
    </w:div>
    <w:div w:id="1895894587">
      <w:bodyDiv w:val="1"/>
      <w:marLeft w:val="0"/>
      <w:marRight w:val="0"/>
      <w:marTop w:val="0"/>
      <w:marBottom w:val="0"/>
      <w:divBdr>
        <w:top w:val="none" w:sz="0" w:space="0" w:color="auto"/>
        <w:left w:val="none" w:sz="0" w:space="0" w:color="auto"/>
        <w:bottom w:val="none" w:sz="0" w:space="0" w:color="auto"/>
        <w:right w:val="none" w:sz="0" w:space="0" w:color="auto"/>
      </w:divBdr>
      <w:divsChild>
        <w:div w:id="426468228">
          <w:marLeft w:val="605"/>
          <w:marRight w:val="0"/>
          <w:marTop w:val="200"/>
          <w:marBottom w:val="40"/>
          <w:divBdr>
            <w:top w:val="none" w:sz="0" w:space="0" w:color="auto"/>
            <w:left w:val="none" w:sz="0" w:space="0" w:color="auto"/>
            <w:bottom w:val="none" w:sz="0" w:space="0" w:color="auto"/>
            <w:right w:val="none" w:sz="0" w:space="0" w:color="auto"/>
          </w:divBdr>
        </w:div>
        <w:div w:id="1852643522">
          <w:marLeft w:val="605"/>
          <w:marRight w:val="0"/>
          <w:marTop w:val="200"/>
          <w:marBottom w:val="40"/>
          <w:divBdr>
            <w:top w:val="none" w:sz="0" w:space="0" w:color="auto"/>
            <w:left w:val="none" w:sz="0" w:space="0" w:color="auto"/>
            <w:bottom w:val="none" w:sz="0" w:space="0" w:color="auto"/>
            <w:right w:val="none" w:sz="0" w:space="0" w:color="auto"/>
          </w:divBdr>
        </w:div>
        <w:div w:id="325206420">
          <w:marLeft w:val="605"/>
          <w:marRight w:val="0"/>
          <w:marTop w:val="200"/>
          <w:marBottom w:val="40"/>
          <w:divBdr>
            <w:top w:val="none" w:sz="0" w:space="0" w:color="auto"/>
            <w:left w:val="none" w:sz="0" w:space="0" w:color="auto"/>
            <w:bottom w:val="none" w:sz="0" w:space="0" w:color="auto"/>
            <w:right w:val="none" w:sz="0" w:space="0" w:color="auto"/>
          </w:divBdr>
        </w:div>
        <w:div w:id="1578051506">
          <w:marLeft w:val="605"/>
          <w:marRight w:val="0"/>
          <w:marTop w:val="200"/>
          <w:marBottom w:val="40"/>
          <w:divBdr>
            <w:top w:val="none" w:sz="0" w:space="0" w:color="auto"/>
            <w:left w:val="none" w:sz="0" w:space="0" w:color="auto"/>
            <w:bottom w:val="none" w:sz="0" w:space="0" w:color="auto"/>
            <w:right w:val="none" w:sz="0" w:space="0" w:color="auto"/>
          </w:divBdr>
        </w:div>
        <w:div w:id="329262386">
          <w:marLeft w:val="605"/>
          <w:marRight w:val="0"/>
          <w:marTop w:val="200"/>
          <w:marBottom w:val="40"/>
          <w:divBdr>
            <w:top w:val="none" w:sz="0" w:space="0" w:color="auto"/>
            <w:left w:val="none" w:sz="0" w:space="0" w:color="auto"/>
            <w:bottom w:val="none" w:sz="0" w:space="0" w:color="auto"/>
            <w:right w:val="none" w:sz="0" w:space="0" w:color="auto"/>
          </w:divBdr>
        </w:div>
        <w:div w:id="851181901">
          <w:marLeft w:val="605"/>
          <w:marRight w:val="0"/>
          <w:marTop w:val="200"/>
          <w:marBottom w:val="40"/>
          <w:divBdr>
            <w:top w:val="none" w:sz="0" w:space="0" w:color="auto"/>
            <w:left w:val="none" w:sz="0" w:space="0" w:color="auto"/>
            <w:bottom w:val="none" w:sz="0" w:space="0" w:color="auto"/>
            <w:right w:val="none" w:sz="0" w:space="0" w:color="auto"/>
          </w:divBdr>
        </w:div>
      </w:divsChild>
    </w:div>
    <w:div w:id="1971085360">
      <w:bodyDiv w:val="1"/>
      <w:marLeft w:val="0"/>
      <w:marRight w:val="0"/>
      <w:marTop w:val="0"/>
      <w:marBottom w:val="0"/>
      <w:divBdr>
        <w:top w:val="none" w:sz="0" w:space="0" w:color="auto"/>
        <w:left w:val="none" w:sz="0" w:space="0" w:color="auto"/>
        <w:bottom w:val="none" w:sz="0" w:space="0" w:color="auto"/>
        <w:right w:val="none" w:sz="0" w:space="0" w:color="auto"/>
      </w:divBdr>
      <w:divsChild>
        <w:div w:id="459962700">
          <w:marLeft w:val="360"/>
          <w:marRight w:val="0"/>
          <w:marTop w:val="200"/>
          <w:marBottom w:val="0"/>
          <w:divBdr>
            <w:top w:val="none" w:sz="0" w:space="0" w:color="auto"/>
            <w:left w:val="none" w:sz="0" w:space="0" w:color="auto"/>
            <w:bottom w:val="none" w:sz="0" w:space="0" w:color="auto"/>
            <w:right w:val="none" w:sz="0" w:space="0" w:color="auto"/>
          </w:divBdr>
        </w:div>
        <w:div w:id="697704662">
          <w:marLeft w:val="1080"/>
          <w:marRight w:val="0"/>
          <w:marTop w:val="100"/>
          <w:marBottom w:val="0"/>
          <w:divBdr>
            <w:top w:val="none" w:sz="0" w:space="0" w:color="auto"/>
            <w:left w:val="none" w:sz="0" w:space="0" w:color="auto"/>
            <w:bottom w:val="none" w:sz="0" w:space="0" w:color="auto"/>
            <w:right w:val="none" w:sz="0" w:space="0" w:color="auto"/>
          </w:divBdr>
        </w:div>
        <w:div w:id="804467915">
          <w:marLeft w:val="1080"/>
          <w:marRight w:val="0"/>
          <w:marTop w:val="100"/>
          <w:marBottom w:val="0"/>
          <w:divBdr>
            <w:top w:val="none" w:sz="0" w:space="0" w:color="auto"/>
            <w:left w:val="none" w:sz="0" w:space="0" w:color="auto"/>
            <w:bottom w:val="none" w:sz="0" w:space="0" w:color="auto"/>
            <w:right w:val="none" w:sz="0" w:space="0" w:color="auto"/>
          </w:divBdr>
        </w:div>
        <w:div w:id="475034352">
          <w:marLeft w:val="360"/>
          <w:marRight w:val="0"/>
          <w:marTop w:val="200"/>
          <w:marBottom w:val="0"/>
          <w:divBdr>
            <w:top w:val="none" w:sz="0" w:space="0" w:color="auto"/>
            <w:left w:val="none" w:sz="0" w:space="0" w:color="auto"/>
            <w:bottom w:val="none" w:sz="0" w:space="0" w:color="auto"/>
            <w:right w:val="none" w:sz="0" w:space="0" w:color="auto"/>
          </w:divBdr>
        </w:div>
        <w:div w:id="195771890">
          <w:marLeft w:val="1080"/>
          <w:marRight w:val="0"/>
          <w:marTop w:val="100"/>
          <w:marBottom w:val="0"/>
          <w:divBdr>
            <w:top w:val="none" w:sz="0" w:space="0" w:color="auto"/>
            <w:left w:val="none" w:sz="0" w:space="0" w:color="auto"/>
            <w:bottom w:val="none" w:sz="0" w:space="0" w:color="auto"/>
            <w:right w:val="none" w:sz="0" w:space="0" w:color="auto"/>
          </w:divBdr>
        </w:div>
        <w:div w:id="367217289">
          <w:marLeft w:val="1080"/>
          <w:marRight w:val="0"/>
          <w:marTop w:val="100"/>
          <w:marBottom w:val="0"/>
          <w:divBdr>
            <w:top w:val="none" w:sz="0" w:space="0" w:color="auto"/>
            <w:left w:val="none" w:sz="0" w:space="0" w:color="auto"/>
            <w:bottom w:val="none" w:sz="0" w:space="0" w:color="auto"/>
            <w:right w:val="none" w:sz="0" w:space="0" w:color="auto"/>
          </w:divBdr>
        </w:div>
        <w:div w:id="954097674">
          <w:marLeft w:val="360"/>
          <w:marRight w:val="0"/>
          <w:marTop w:val="200"/>
          <w:marBottom w:val="0"/>
          <w:divBdr>
            <w:top w:val="none" w:sz="0" w:space="0" w:color="auto"/>
            <w:left w:val="none" w:sz="0" w:space="0" w:color="auto"/>
            <w:bottom w:val="none" w:sz="0" w:space="0" w:color="auto"/>
            <w:right w:val="none" w:sz="0" w:space="0" w:color="auto"/>
          </w:divBdr>
        </w:div>
        <w:div w:id="1768041961">
          <w:marLeft w:val="1080"/>
          <w:marRight w:val="0"/>
          <w:marTop w:val="100"/>
          <w:marBottom w:val="0"/>
          <w:divBdr>
            <w:top w:val="none" w:sz="0" w:space="0" w:color="auto"/>
            <w:left w:val="none" w:sz="0" w:space="0" w:color="auto"/>
            <w:bottom w:val="none" w:sz="0" w:space="0" w:color="auto"/>
            <w:right w:val="none" w:sz="0" w:space="0" w:color="auto"/>
          </w:divBdr>
        </w:div>
        <w:div w:id="1242566623">
          <w:marLeft w:val="1080"/>
          <w:marRight w:val="0"/>
          <w:marTop w:val="100"/>
          <w:marBottom w:val="0"/>
          <w:divBdr>
            <w:top w:val="none" w:sz="0" w:space="0" w:color="auto"/>
            <w:left w:val="none" w:sz="0" w:space="0" w:color="auto"/>
            <w:bottom w:val="none" w:sz="0" w:space="0" w:color="auto"/>
            <w:right w:val="none" w:sz="0" w:space="0" w:color="auto"/>
          </w:divBdr>
        </w:div>
        <w:div w:id="867060269">
          <w:marLeft w:val="1080"/>
          <w:marRight w:val="0"/>
          <w:marTop w:val="100"/>
          <w:marBottom w:val="0"/>
          <w:divBdr>
            <w:top w:val="none" w:sz="0" w:space="0" w:color="auto"/>
            <w:left w:val="none" w:sz="0" w:space="0" w:color="auto"/>
            <w:bottom w:val="none" w:sz="0" w:space="0" w:color="auto"/>
            <w:right w:val="none" w:sz="0" w:space="0" w:color="auto"/>
          </w:divBdr>
        </w:div>
        <w:div w:id="250479179">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1191</Words>
  <Characters>6795</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Els Hillaert</cp:lastModifiedBy>
  <cp:revision>2</cp:revision>
  <dcterms:created xsi:type="dcterms:W3CDTF">2019-01-03T11:08:00Z</dcterms:created>
  <dcterms:modified xsi:type="dcterms:W3CDTF">2019-01-03T11:08:00Z</dcterms:modified>
</cp:coreProperties>
</file>